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56" w:rsidRDefault="002C6F56" w:rsidP="002C6F5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66F">
        <w:rPr>
          <w:b/>
          <w:noProof/>
          <w:lang w:eastAsia="ru-RU"/>
        </w:rPr>
        <w:drawing>
          <wp:inline distT="0" distB="0" distL="0" distR="0">
            <wp:extent cx="18764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F56" w:rsidRDefault="002C6F56" w:rsidP="002C6F5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ОТКРЫТИЕ ЗАЛОВ К 250-ЛЕТИЮ КИТАЙСКОГО ДВОРЦА</w:t>
      </w:r>
    </w:p>
    <w:p w:rsidR="00DD1F80" w:rsidRDefault="00DD1F80" w:rsidP="002C6F5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144" w:rsidRPr="003F12BA" w:rsidRDefault="008E1ED5" w:rsidP="002C6F5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2BA">
        <w:rPr>
          <w:rFonts w:ascii="Times New Roman" w:hAnsi="Times New Roman" w:cs="Times New Roman"/>
          <w:b/>
          <w:sz w:val="24"/>
          <w:szCs w:val="24"/>
        </w:rPr>
        <w:t>ШТОФНАЯ ОПОЧИВАЛЬНЯ</w:t>
      </w:r>
    </w:p>
    <w:p w:rsidR="008E1ED5" w:rsidRPr="003F12BA" w:rsidRDefault="008E1ED5" w:rsidP="00DD6A2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2BA">
        <w:rPr>
          <w:rFonts w:ascii="Times New Roman" w:hAnsi="Times New Roman" w:cs="Times New Roman"/>
          <w:sz w:val="24"/>
          <w:szCs w:val="24"/>
        </w:rPr>
        <w:t>Штофная опочивальня являлась парадной спальней наследника престола, великого князя Павла Петровича. В альковной части, отделенной тканой драпировкой, располагалась кровать.</w:t>
      </w:r>
      <w:r w:rsidR="00DD6A20">
        <w:rPr>
          <w:rFonts w:ascii="Times New Roman" w:hAnsi="Times New Roman" w:cs="Times New Roman"/>
          <w:sz w:val="24"/>
          <w:szCs w:val="24"/>
        </w:rPr>
        <w:t xml:space="preserve"> </w:t>
      </w:r>
      <w:r w:rsidRPr="003F12BA">
        <w:rPr>
          <w:rFonts w:ascii="Times New Roman" w:hAnsi="Times New Roman" w:cs="Times New Roman"/>
          <w:sz w:val="24"/>
          <w:szCs w:val="24"/>
        </w:rPr>
        <w:t xml:space="preserve">В </w:t>
      </w:r>
      <w:r w:rsidRPr="003F12B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F12BA">
        <w:rPr>
          <w:rFonts w:ascii="Times New Roman" w:hAnsi="Times New Roman" w:cs="Times New Roman"/>
          <w:sz w:val="24"/>
          <w:szCs w:val="24"/>
        </w:rPr>
        <w:t xml:space="preserve"> веке комната была декорирована штофом «по </w:t>
      </w:r>
      <w:proofErr w:type="spellStart"/>
      <w:r w:rsidRPr="003F12BA">
        <w:rPr>
          <w:rFonts w:ascii="Times New Roman" w:hAnsi="Times New Roman" w:cs="Times New Roman"/>
          <w:sz w:val="24"/>
          <w:szCs w:val="24"/>
        </w:rPr>
        <w:t>селадоновому</w:t>
      </w:r>
      <w:proofErr w:type="spellEnd"/>
      <w:r w:rsidRPr="003F12BA">
        <w:rPr>
          <w:rFonts w:ascii="Times New Roman" w:hAnsi="Times New Roman" w:cs="Times New Roman"/>
          <w:sz w:val="24"/>
          <w:szCs w:val="24"/>
        </w:rPr>
        <w:t xml:space="preserve">», то есть голубовато-зеленоватому, грунту. Сохранившиеся фрагменты отделки </w:t>
      </w:r>
      <w:proofErr w:type="spellStart"/>
      <w:r w:rsidRPr="003F12BA">
        <w:rPr>
          <w:rFonts w:ascii="Times New Roman" w:hAnsi="Times New Roman" w:cs="Times New Roman"/>
          <w:sz w:val="24"/>
          <w:szCs w:val="24"/>
        </w:rPr>
        <w:t>селадонового</w:t>
      </w:r>
      <w:proofErr w:type="spellEnd"/>
      <w:r w:rsidRPr="003F12BA">
        <w:rPr>
          <w:rFonts w:ascii="Times New Roman" w:hAnsi="Times New Roman" w:cs="Times New Roman"/>
          <w:sz w:val="24"/>
          <w:szCs w:val="24"/>
        </w:rPr>
        <w:t xml:space="preserve"> цвета, покрытые росписью </w:t>
      </w:r>
      <w:r w:rsidRPr="003F12B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F12BA">
        <w:rPr>
          <w:rFonts w:ascii="Times New Roman" w:hAnsi="Times New Roman" w:cs="Times New Roman"/>
          <w:sz w:val="24"/>
          <w:szCs w:val="24"/>
        </w:rPr>
        <w:t xml:space="preserve"> века, можно видеть и сейчас на панелях в нижней части стен.</w:t>
      </w:r>
    </w:p>
    <w:p w:rsidR="008E1ED5" w:rsidRPr="003F12BA" w:rsidRDefault="008E1ED5" w:rsidP="00DD6A2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2BA">
        <w:rPr>
          <w:rFonts w:ascii="Times New Roman" w:hAnsi="Times New Roman" w:cs="Times New Roman"/>
          <w:sz w:val="24"/>
          <w:szCs w:val="24"/>
        </w:rPr>
        <w:t xml:space="preserve">В 1855-1857 годах при реконструкции дворца тканое убранство комнаты было заменено на живописное. Стены </w:t>
      </w:r>
      <w:proofErr w:type="spellStart"/>
      <w:r w:rsidRPr="003F12BA">
        <w:rPr>
          <w:rFonts w:ascii="Times New Roman" w:hAnsi="Times New Roman" w:cs="Times New Roman"/>
          <w:sz w:val="24"/>
          <w:szCs w:val="24"/>
        </w:rPr>
        <w:t>предальковной</w:t>
      </w:r>
      <w:proofErr w:type="spellEnd"/>
      <w:r w:rsidRPr="003F12BA">
        <w:rPr>
          <w:rFonts w:ascii="Times New Roman" w:hAnsi="Times New Roman" w:cs="Times New Roman"/>
          <w:sz w:val="24"/>
          <w:szCs w:val="24"/>
        </w:rPr>
        <w:t xml:space="preserve"> части интерьера оформлены картинами кисти Л.Х. </w:t>
      </w:r>
      <w:proofErr w:type="spellStart"/>
      <w:r w:rsidRPr="003F12BA">
        <w:rPr>
          <w:rFonts w:ascii="Times New Roman" w:hAnsi="Times New Roman" w:cs="Times New Roman"/>
          <w:sz w:val="24"/>
          <w:szCs w:val="24"/>
        </w:rPr>
        <w:t>Фрикке</w:t>
      </w:r>
      <w:proofErr w:type="spellEnd"/>
      <w:r w:rsidRPr="003F12BA">
        <w:rPr>
          <w:rFonts w:ascii="Times New Roman" w:hAnsi="Times New Roman" w:cs="Times New Roman"/>
          <w:sz w:val="24"/>
          <w:szCs w:val="24"/>
        </w:rPr>
        <w:t xml:space="preserve"> и И.П. Келера, иллюстрирующими пасторальные галантные сценки. Это панно </w:t>
      </w:r>
      <w:r w:rsidRPr="008B6499">
        <w:rPr>
          <w:rFonts w:ascii="Times New Roman" w:hAnsi="Times New Roman" w:cs="Times New Roman"/>
          <w:i/>
          <w:sz w:val="24"/>
          <w:szCs w:val="24"/>
        </w:rPr>
        <w:t>«Разорители воробьиных гнезд»</w:t>
      </w:r>
      <w:r w:rsidRPr="003F12BA">
        <w:rPr>
          <w:rFonts w:ascii="Times New Roman" w:hAnsi="Times New Roman" w:cs="Times New Roman"/>
          <w:sz w:val="24"/>
          <w:szCs w:val="24"/>
        </w:rPr>
        <w:t xml:space="preserve">, выполненное художниками с гравюры Ф. Буше и повторяющее оригинал французского мастера эпохи рококо А. Ватто, и </w:t>
      </w:r>
      <w:r w:rsidRPr="008B6499">
        <w:rPr>
          <w:rFonts w:ascii="Times New Roman" w:hAnsi="Times New Roman" w:cs="Times New Roman"/>
          <w:i/>
          <w:sz w:val="24"/>
          <w:szCs w:val="24"/>
        </w:rPr>
        <w:t>«Девушка на качелях»</w:t>
      </w:r>
      <w:r w:rsidRPr="003F12BA">
        <w:rPr>
          <w:rFonts w:ascii="Times New Roman" w:hAnsi="Times New Roman" w:cs="Times New Roman"/>
          <w:sz w:val="24"/>
          <w:szCs w:val="24"/>
        </w:rPr>
        <w:t xml:space="preserve">, прототипом которого стала одноименная гравюра Ж.Ф. </w:t>
      </w:r>
      <w:proofErr w:type="spellStart"/>
      <w:r w:rsidRPr="003F12BA">
        <w:rPr>
          <w:rFonts w:ascii="Times New Roman" w:hAnsi="Times New Roman" w:cs="Times New Roman"/>
          <w:sz w:val="24"/>
          <w:szCs w:val="24"/>
        </w:rPr>
        <w:t>Леба</w:t>
      </w:r>
      <w:proofErr w:type="spellEnd"/>
      <w:r w:rsidRPr="003F12BA">
        <w:rPr>
          <w:rFonts w:ascii="Times New Roman" w:hAnsi="Times New Roman" w:cs="Times New Roman"/>
          <w:sz w:val="24"/>
          <w:szCs w:val="24"/>
        </w:rPr>
        <w:t xml:space="preserve"> с работы А. Ватто. Пространство над окнами декорировано картиной </w:t>
      </w:r>
      <w:r w:rsidRPr="005E0813">
        <w:rPr>
          <w:rFonts w:ascii="Times New Roman" w:hAnsi="Times New Roman" w:cs="Times New Roman"/>
          <w:i/>
          <w:sz w:val="24"/>
          <w:szCs w:val="24"/>
        </w:rPr>
        <w:t>«Амур на дельфинах»</w:t>
      </w:r>
      <w:r w:rsidRPr="003F12BA">
        <w:rPr>
          <w:rFonts w:ascii="Times New Roman" w:hAnsi="Times New Roman" w:cs="Times New Roman"/>
          <w:sz w:val="24"/>
          <w:szCs w:val="24"/>
        </w:rPr>
        <w:t>, а арка алькова оформлена в виде трельяжной полуциркульной беседки, увитой цветочными побегами.</w:t>
      </w:r>
    </w:p>
    <w:p w:rsidR="008E1ED5" w:rsidRPr="003F12BA" w:rsidRDefault="008E1ED5" w:rsidP="00DD6A2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2BA">
        <w:rPr>
          <w:rFonts w:ascii="Times New Roman" w:hAnsi="Times New Roman" w:cs="Times New Roman"/>
          <w:sz w:val="24"/>
          <w:szCs w:val="24"/>
        </w:rPr>
        <w:t xml:space="preserve">От убранства </w:t>
      </w:r>
      <w:r w:rsidRPr="003F12B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F12BA">
        <w:rPr>
          <w:rFonts w:ascii="Times New Roman" w:hAnsi="Times New Roman" w:cs="Times New Roman"/>
          <w:sz w:val="24"/>
          <w:szCs w:val="24"/>
        </w:rPr>
        <w:t xml:space="preserve"> века сохранилось лепное убранство потолка, а также плафон </w:t>
      </w:r>
      <w:r w:rsidRPr="005E0813">
        <w:rPr>
          <w:rFonts w:ascii="Times New Roman" w:hAnsi="Times New Roman" w:cs="Times New Roman"/>
          <w:i/>
          <w:sz w:val="24"/>
          <w:szCs w:val="24"/>
        </w:rPr>
        <w:t>«Урания, обучающая юношу»</w:t>
      </w:r>
      <w:r w:rsidRPr="003F12BA">
        <w:rPr>
          <w:rFonts w:ascii="Times New Roman" w:hAnsi="Times New Roman" w:cs="Times New Roman"/>
          <w:sz w:val="24"/>
          <w:szCs w:val="24"/>
        </w:rPr>
        <w:t xml:space="preserve"> кисти Д. </w:t>
      </w:r>
      <w:proofErr w:type="spellStart"/>
      <w:r w:rsidR="00DD6A20">
        <w:rPr>
          <w:rFonts w:ascii="Times New Roman" w:hAnsi="Times New Roman" w:cs="Times New Roman"/>
          <w:sz w:val="24"/>
          <w:szCs w:val="24"/>
        </w:rPr>
        <w:t>М</w:t>
      </w:r>
      <w:r w:rsidRPr="003F12BA">
        <w:rPr>
          <w:rFonts w:ascii="Times New Roman" w:hAnsi="Times New Roman" w:cs="Times New Roman"/>
          <w:sz w:val="24"/>
          <w:szCs w:val="24"/>
        </w:rPr>
        <w:t>аджотто</w:t>
      </w:r>
      <w:proofErr w:type="spellEnd"/>
      <w:r w:rsidRPr="003F12BA">
        <w:rPr>
          <w:rFonts w:ascii="Times New Roman" w:hAnsi="Times New Roman" w:cs="Times New Roman"/>
          <w:sz w:val="24"/>
          <w:szCs w:val="24"/>
        </w:rPr>
        <w:t xml:space="preserve">. На нем изображена муза астрономии, парящая в облаках. Форма </w:t>
      </w:r>
      <w:proofErr w:type="spellStart"/>
      <w:r w:rsidRPr="003F12BA">
        <w:rPr>
          <w:rFonts w:ascii="Times New Roman" w:hAnsi="Times New Roman" w:cs="Times New Roman"/>
          <w:sz w:val="24"/>
          <w:szCs w:val="24"/>
        </w:rPr>
        <w:t>четырехлистника</w:t>
      </w:r>
      <w:proofErr w:type="spellEnd"/>
      <w:r w:rsidRPr="003F12BA">
        <w:rPr>
          <w:rFonts w:ascii="Times New Roman" w:hAnsi="Times New Roman" w:cs="Times New Roman"/>
          <w:sz w:val="24"/>
          <w:szCs w:val="24"/>
        </w:rPr>
        <w:t xml:space="preserve">, в </w:t>
      </w:r>
      <w:r w:rsidR="00F42BA7" w:rsidRPr="003F12BA">
        <w:rPr>
          <w:rFonts w:ascii="Times New Roman" w:hAnsi="Times New Roman" w:cs="Times New Roman"/>
          <w:sz w:val="24"/>
          <w:szCs w:val="24"/>
        </w:rPr>
        <w:t xml:space="preserve">которой выполнена картина, повторяется в рисунке центральной композиции паркета, исполненного русскими мастерами по проекту А. </w:t>
      </w:r>
      <w:proofErr w:type="spellStart"/>
      <w:r w:rsidR="00F42BA7" w:rsidRPr="003F12BA">
        <w:rPr>
          <w:rFonts w:ascii="Times New Roman" w:hAnsi="Times New Roman" w:cs="Times New Roman"/>
          <w:sz w:val="24"/>
          <w:szCs w:val="24"/>
        </w:rPr>
        <w:t>Ринальди</w:t>
      </w:r>
      <w:proofErr w:type="spellEnd"/>
      <w:r w:rsidR="00F42BA7" w:rsidRPr="003F12BA">
        <w:rPr>
          <w:rFonts w:ascii="Times New Roman" w:hAnsi="Times New Roman" w:cs="Times New Roman"/>
          <w:sz w:val="24"/>
          <w:szCs w:val="24"/>
        </w:rPr>
        <w:t>.</w:t>
      </w:r>
    </w:p>
    <w:p w:rsidR="00F42BA7" w:rsidRPr="003F12BA" w:rsidRDefault="00F42BA7" w:rsidP="00DD6A2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2BA">
        <w:rPr>
          <w:rFonts w:ascii="Times New Roman" w:hAnsi="Times New Roman" w:cs="Times New Roman"/>
          <w:sz w:val="24"/>
          <w:szCs w:val="24"/>
        </w:rPr>
        <w:t xml:space="preserve">Редчайшими образцами прикладного искусства являются созданные в мастерской мадам де </w:t>
      </w:r>
      <w:proofErr w:type="spellStart"/>
      <w:r w:rsidRPr="003F12BA">
        <w:rPr>
          <w:rFonts w:ascii="Times New Roman" w:hAnsi="Times New Roman" w:cs="Times New Roman"/>
          <w:sz w:val="24"/>
          <w:szCs w:val="24"/>
        </w:rPr>
        <w:t>Шель</w:t>
      </w:r>
      <w:proofErr w:type="spellEnd"/>
      <w:r w:rsidRPr="003F12BA">
        <w:rPr>
          <w:rFonts w:ascii="Times New Roman" w:hAnsi="Times New Roman" w:cs="Times New Roman"/>
          <w:sz w:val="24"/>
          <w:szCs w:val="24"/>
        </w:rPr>
        <w:t xml:space="preserve"> в 1762-1764 годах соломенные панно. Они были об</w:t>
      </w:r>
      <w:r w:rsidR="008E1E89" w:rsidRPr="003F12BA">
        <w:rPr>
          <w:rFonts w:ascii="Times New Roman" w:hAnsi="Times New Roman" w:cs="Times New Roman"/>
          <w:sz w:val="24"/>
          <w:szCs w:val="24"/>
        </w:rPr>
        <w:t xml:space="preserve">ъединены в единую декоративную композицию из девяти картин. На сегодняшний день в музее сохранилось семь. Панно созданы в технике вышивки синелью (разноцветным ворсистым шелком) по золотой рисовой соломке и иллюстрируют сцены охоты и пасторальные пейзажи с изображением жителей далеких восточных стран на фоне пагод. Совершенные по технике исполнения картины обрамлены вышивкой из стекляруса – трубочек цветного стекла, изготовленных на фабрике М.В. Ломоносова в </w:t>
      </w:r>
      <w:proofErr w:type="spellStart"/>
      <w:r w:rsidR="008E1E89" w:rsidRPr="003F12BA">
        <w:rPr>
          <w:rFonts w:ascii="Times New Roman" w:hAnsi="Times New Roman" w:cs="Times New Roman"/>
          <w:sz w:val="24"/>
          <w:szCs w:val="24"/>
        </w:rPr>
        <w:t>Усть-Рудице</w:t>
      </w:r>
      <w:proofErr w:type="spellEnd"/>
      <w:r w:rsidR="008E1E89" w:rsidRPr="003F12BA">
        <w:rPr>
          <w:rFonts w:ascii="Times New Roman" w:hAnsi="Times New Roman" w:cs="Times New Roman"/>
          <w:sz w:val="24"/>
          <w:szCs w:val="24"/>
        </w:rPr>
        <w:t>.</w:t>
      </w:r>
    </w:p>
    <w:p w:rsidR="00DD1F80" w:rsidRDefault="00DD1F80" w:rsidP="002C6F5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5DA" w:rsidRPr="00F10036" w:rsidRDefault="003610D7" w:rsidP="002C6F5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036">
        <w:rPr>
          <w:rFonts w:ascii="Times New Roman" w:hAnsi="Times New Roman" w:cs="Times New Roman"/>
          <w:b/>
          <w:sz w:val="24"/>
          <w:szCs w:val="24"/>
        </w:rPr>
        <w:t>БУДУАР</w:t>
      </w:r>
    </w:p>
    <w:p w:rsidR="003610D7" w:rsidRDefault="003610D7" w:rsidP="005E081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Будуар, называемый в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61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веке Живописным кабинетом, завершает восточную анфиладу покоев, отведенных для великого князя. Стены комнаты были декорированы холстами с росписями в стиле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шинуазри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украшенными мозаичными китайскими картинками.</w:t>
      </w:r>
    </w:p>
    <w:p w:rsidR="003610D7" w:rsidRDefault="003610D7" w:rsidP="005E081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реконструкции дворца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61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 отделка интерьера изменилась. Сюда было перенесено внутреннее убранство Орехового покоя</w:t>
      </w:r>
      <w:r w:rsidR="000C13AD">
        <w:rPr>
          <w:rFonts w:ascii="Times New Roman" w:hAnsi="Times New Roman" w:cs="Times New Roman"/>
          <w:sz w:val="24"/>
          <w:szCs w:val="24"/>
        </w:rPr>
        <w:t>, расположен</w:t>
      </w:r>
      <w:r w:rsidR="00DF04A8">
        <w:rPr>
          <w:rFonts w:ascii="Times New Roman" w:hAnsi="Times New Roman" w:cs="Times New Roman"/>
          <w:sz w:val="24"/>
          <w:szCs w:val="24"/>
        </w:rPr>
        <w:t>ного в западном ризалите дворца</w:t>
      </w:r>
      <w:r w:rsidR="000C13AD">
        <w:rPr>
          <w:rFonts w:ascii="Times New Roman" w:hAnsi="Times New Roman" w:cs="Times New Roman"/>
          <w:sz w:val="24"/>
          <w:szCs w:val="24"/>
        </w:rPr>
        <w:t xml:space="preserve"> в личных комнатах императрицы Екатерины </w:t>
      </w:r>
      <w:r w:rsidR="000C13A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C13AD">
        <w:rPr>
          <w:rFonts w:ascii="Times New Roman" w:hAnsi="Times New Roman" w:cs="Times New Roman"/>
          <w:sz w:val="24"/>
          <w:szCs w:val="24"/>
        </w:rPr>
        <w:t>: деревянные фанерованные панели, украшенные накладной резьбой и живописью. Однако, несмотря на название, для создания Орехового покоя</w:t>
      </w:r>
      <w:r>
        <w:rPr>
          <w:rFonts w:ascii="Times New Roman" w:hAnsi="Times New Roman" w:cs="Times New Roman"/>
          <w:sz w:val="24"/>
          <w:szCs w:val="24"/>
        </w:rPr>
        <w:t xml:space="preserve"> в основном использовался не орех, а сандал и олива. Роспись по дереву была исполнена в 1767 году «вольным живописных дел мастером»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Бароцци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10D7" w:rsidRDefault="003610D7" w:rsidP="005E081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перемещенными панно здесь разместилась и мебель из прежнего интерьера</w:t>
      </w:r>
      <w:r w:rsidR="004A3C0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зеркало в резной раме и ажурная жардиньерка в виде трельяжа. Из Орехового покоя перенесли также два живописных десюдепорта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61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 кисти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</w:t>
      </w:r>
      <w:r w:rsidR="004A3C0E">
        <w:rPr>
          <w:rFonts w:ascii="Times New Roman" w:hAnsi="Times New Roman" w:cs="Times New Roman"/>
          <w:sz w:val="24"/>
          <w:szCs w:val="24"/>
        </w:rPr>
        <w:t>альдо</w:t>
      </w:r>
      <w:proofErr w:type="spellEnd"/>
      <w:r w:rsidR="004A3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C0E">
        <w:rPr>
          <w:rFonts w:ascii="Times New Roman" w:hAnsi="Times New Roman" w:cs="Times New Roman"/>
          <w:sz w:val="24"/>
          <w:szCs w:val="24"/>
        </w:rPr>
        <w:t>Гандольфи</w:t>
      </w:r>
      <w:proofErr w:type="spellEnd"/>
      <w:r w:rsidR="004A3C0E">
        <w:rPr>
          <w:rFonts w:ascii="Times New Roman" w:hAnsi="Times New Roman" w:cs="Times New Roman"/>
          <w:sz w:val="24"/>
          <w:szCs w:val="24"/>
        </w:rPr>
        <w:t xml:space="preserve">, </w:t>
      </w:r>
      <w:r w:rsidR="004A3C0E">
        <w:rPr>
          <w:rFonts w:ascii="Times New Roman" w:hAnsi="Times New Roman" w:cs="Times New Roman"/>
          <w:sz w:val="24"/>
          <w:szCs w:val="24"/>
        </w:rPr>
        <w:lastRenderedPageBreak/>
        <w:t>изображающие в аллегорическом виде</w:t>
      </w:r>
      <w:r>
        <w:rPr>
          <w:rFonts w:ascii="Times New Roman" w:hAnsi="Times New Roman" w:cs="Times New Roman"/>
          <w:sz w:val="24"/>
          <w:szCs w:val="24"/>
        </w:rPr>
        <w:t xml:space="preserve"> Живопись и Музыку; третья картина, представляющая аллегорию Драмы, была создана, видимо, позднее –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61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веке. За Живописным кабинетом после окончания ремо</w:t>
      </w:r>
      <w:r w:rsidR="00150BB9">
        <w:rPr>
          <w:rFonts w:ascii="Times New Roman" w:hAnsi="Times New Roman" w:cs="Times New Roman"/>
          <w:sz w:val="24"/>
          <w:szCs w:val="24"/>
        </w:rPr>
        <w:t>нта закрепилось название «Будуар».</w:t>
      </w:r>
    </w:p>
    <w:p w:rsidR="00150BB9" w:rsidRDefault="00150BB9" w:rsidP="005E081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Нетронутыми от первоначального декоративного убранства </w:t>
      </w:r>
      <w:r w:rsidR="002D5872">
        <w:rPr>
          <w:rFonts w:ascii="Times New Roman" w:hAnsi="Times New Roman" w:cs="Times New Roman"/>
          <w:sz w:val="24"/>
          <w:szCs w:val="24"/>
        </w:rPr>
        <w:t xml:space="preserve">Живописного кабинета остались падуги потолка, декорированные лепщиками во главе с Альберто </w:t>
      </w:r>
      <w:proofErr w:type="spellStart"/>
      <w:r w:rsidR="002D5872">
        <w:rPr>
          <w:rFonts w:ascii="Times New Roman" w:hAnsi="Times New Roman" w:cs="Times New Roman"/>
          <w:sz w:val="24"/>
          <w:szCs w:val="24"/>
        </w:rPr>
        <w:t>Джани</w:t>
      </w:r>
      <w:proofErr w:type="spellEnd"/>
      <w:r w:rsidR="002D5872">
        <w:rPr>
          <w:rFonts w:ascii="Times New Roman" w:hAnsi="Times New Roman" w:cs="Times New Roman"/>
          <w:sz w:val="24"/>
          <w:szCs w:val="24"/>
        </w:rPr>
        <w:t xml:space="preserve">, плафон кисти </w:t>
      </w:r>
      <w:proofErr w:type="spellStart"/>
      <w:r w:rsidR="002D5872">
        <w:rPr>
          <w:rFonts w:ascii="Times New Roman" w:hAnsi="Times New Roman" w:cs="Times New Roman"/>
          <w:sz w:val="24"/>
          <w:szCs w:val="24"/>
        </w:rPr>
        <w:t>Якопо</w:t>
      </w:r>
      <w:proofErr w:type="spellEnd"/>
      <w:r w:rsidR="002D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872">
        <w:rPr>
          <w:rFonts w:ascii="Times New Roman" w:hAnsi="Times New Roman" w:cs="Times New Roman"/>
          <w:sz w:val="24"/>
          <w:szCs w:val="24"/>
        </w:rPr>
        <w:t>Гуарана</w:t>
      </w:r>
      <w:proofErr w:type="spellEnd"/>
      <w:r w:rsidR="002D5872">
        <w:rPr>
          <w:rFonts w:ascii="Times New Roman" w:hAnsi="Times New Roman" w:cs="Times New Roman"/>
          <w:sz w:val="24"/>
          <w:szCs w:val="24"/>
        </w:rPr>
        <w:t xml:space="preserve"> </w:t>
      </w:r>
      <w:r w:rsidR="002D5872" w:rsidRPr="00DF04A8">
        <w:rPr>
          <w:rFonts w:ascii="Times New Roman" w:hAnsi="Times New Roman" w:cs="Times New Roman"/>
          <w:i/>
          <w:sz w:val="24"/>
          <w:szCs w:val="24"/>
        </w:rPr>
        <w:t>«Психея</w:t>
      </w:r>
      <w:r w:rsidR="000C151D" w:rsidRPr="00DF04A8">
        <w:rPr>
          <w:rFonts w:ascii="Times New Roman" w:hAnsi="Times New Roman" w:cs="Times New Roman"/>
          <w:i/>
          <w:sz w:val="24"/>
          <w:szCs w:val="24"/>
        </w:rPr>
        <w:t xml:space="preserve"> и Флора»</w:t>
      </w:r>
      <w:r w:rsidR="000C151D">
        <w:rPr>
          <w:rFonts w:ascii="Times New Roman" w:hAnsi="Times New Roman" w:cs="Times New Roman"/>
          <w:sz w:val="24"/>
          <w:szCs w:val="24"/>
        </w:rPr>
        <w:t xml:space="preserve"> и наборный паркет, выполненный по рисункам Антонио </w:t>
      </w:r>
      <w:proofErr w:type="spellStart"/>
      <w:r w:rsidR="000C151D">
        <w:rPr>
          <w:rFonts w:ascii="Times New Roman" w:hAnsi="Times New Roman" w:cs="Times New Roman"/>
          <w:sz w:val="24"/>
          <w:szCs w:val="24"/>
        </w:rPr>
        <w:t>Ринальди</w:t>
      </w:r>
      <w:proofErr w:type="spellEnd"/>
      <w:r w:rsidR="000C151D">
        <w:rPr>
          <w:rFonts w:ascii="Times New Roman" w:hAnsi="Times New Roman" w:cs="Times New Roman"/>
          <w:sz w:val="24"/>
          <w:szCs w:val="24"/>
        </w:rPr>
        <w:t>.</w:t>
      </w:r>
    </w:p>
    <w:p w:rsidR="000C151D" w:rsidRPr="00F10036" w:rsidRDefault="000C151D" w:rsidP="005E081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мебели в Будуаре представлены </w:t>
      </w:r>
      <w:r w:rsidR="00F10036">
        <w:rPr>
          <w:rFonts w:ascii="Times New Roman" w:hAnsi="Times New Roman" w:cs="Times New Roman"/>
          <w:sz w:val="24"/>
          <w:szCs w:val="24"/>
        </w:rPr>
        <w:t xml:space="preserve">дорожное бюро-туалет, принадлежавшее Екатерине </w:t>
      </w:r>
      <w:r w:rsidR="00F100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10036" w:rsidRPr="00F10036">
        <w:rPr>
          <w:rFonts w:ascii="Times New Roman" w:hAnsi="Times New Roman" w:cs="Times New Roman"/>
          <w:sz w:val="24"/>
          <w:szCs w:val="24"/>
        </w:rPr>
        <w:t xml:space="preserve">, </w:t>
      </w:r>
      <w:r w:rsidR="00F10036">
        <w:rPr>
          <w:rFonts w:ascii="Times New Roman" w:hAnsi="Times New Roman" w:cs="Times New Roman"/>
          <w:sz w:val="24"/>
          <w:szCs w:val="24"/>
        </w:rPr>
        <w:t>а также кресла и каминный экран с обивкой «</w:t>
      </w:r>
      <w:proofErr w:type="spellStart"/>
      <w:r w:rsidR="00F10036">
        <w:rPr>
          <w:rFonts w:ascii="Times New Roman" w:hAnsi="Times New Roman" w:cs="Times New Roman"/>
          <w:sz w:val="24"/>
          <w:szCs w:val="24"/>
        </w:rPr>
        <w:t>обюссон</w:t>
      </w:r>
      <w:proofErr w:type="spellEnd"/>
      <w:r w:rsidR="00F10036">
        <w:rPr>
          <w:rFonts w:ascii="Times New Roman" w:hAnsi="Times New Roman" w:cs="Times New Roman"/>
          <w:sz w:val="24"/>
          <w:szCs w:val="24"/>
        </w:rPr>
        <w:t xml:space="preserve">» из гарнитура, выполненного специально для Будуара в середине </w:t>
      </w:r>
      <w:r w:rsidR="00F1003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10036" w:rsidRPr="00F10036">
        <w:rPr>
          <w:rFonts w:ascii="Times New Roman" w:hAnsi="Times New Roman" w:cs="Times New Roman"/>
          <w:sz w:val="24"/>
          <w:szCs w:val="24"/>
        </w:rPr>
        <w:t xml:space="preserve"> </w:t>
      </w:r>
      <w:r w:rsidR="00F10036">
        <w:rPr>
          <w:rFonts w:ascii="Times New Roman" w:hAnsi="Times New Roman" w:cs="Times New Roman"/>
          <w:sz w:val="24"/>
          <w:szCs w:val="24"/>
        </w:rPr>
        <w:t>века.</w:t>
      </w:r>
    </w:p>
    <w:p w:rsidR="00DD1F80" w:rsidRDefault="00DD1F80" w:rsidP="00DF04A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57A" w:rsidRPr="00F10036" w:rsidRDefault="007D057A" w:rsidP="00DF04A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0036">
        <w:rPr>
          <w:rFonts w:ascii="Times New Roman" w:hAnsi="Times New Roman" w:cs="Times New Roman"/>
          <w:b/>
          <w:sz w:val="24"/>
          <w:szCs w:val="24"/>
        </w:rPr>
        <w:t>КАБИНЕТ ПАВЛА</w:t>
      </w:r>
    </w:p>
    <w:p w:rsidR="007D057A" w:rsidRDefault="007D057A" w:rsidP="00DF04A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Павла, называемые в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D0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DF04A8">
        <w:rPr>
          <w:rFonts w:ascii="Times New Roman" w:hAnsi="Times New Roman" w:cs="Times New Roman"/>
          <w:sz w:val="24"/>
          <w:szCs w:val="24"/>
        </w:rPr>
        <w:t>з-за своих небольших размеров, –</w:t>
      </w:r>
      <w:r>
        <w:rPr>
          <w:rFonts w:ascii="Times New Roman" w:hAnsi="Times New Roman" w:cs="Times New Roman"/>
          <w:sz w:val="24"/>
          <w:szCs w:val="24"/>
        </w:rPr>
        <w:t xml:space="preserve"> последний покой на половине великого князя</w:t>
      </w:r>
      <w:r w:rsidR="00DF04A8">
        <w:rPr>
          <w:rFonts w:ascii="Times New Roman" w:hAnsi="Times New Roman" w:cs="Times New Roman"/>
          <w:sz w:val="24"/>
          <w:szCs w:val="24"/>
        </w:rPr>
        <w:t xml:space="preserve"> Павла Петровича. При Екатерине 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D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Живописный кабинет, ныне Будуар, были соединены дверью. Стены этих интерьеров были декорированы </w:t>
      </w:r>
      <w:r w:rsidR="00B60F8F">
        <w:rPr>
          <w:rFonts w:ascii="Times New Roman" w:hAnsi="Times New Roman" w:cs="Times New Roman"/>
          <w:sz w:val="24"/>
          <w:szCs w:val="24"/>
        </w:rPr>
        <w:t xml:space="preserve">холстами с росписями в стиле </w:t>
      </w:r>
      <w:proofErr w:type="spellStart"/>
      <w:r w:rsidR="00B60F8F">
        <w:rPr>
          <w:rFonts w:ascii="Times New Roman" w:hAnsi="Times New Roman" w:cs="Times New Roman"/>
          <w:sz w:val="24"/>
          <w:szCs w:val="24"/>
        </w:rPr>
        <w:t>шинуазри</w:t>
      </w:r>
      <w:proofErr w:type="spellEnd"/>
      <w:r w:rsidR="00B60F8F">
        <w:rPr>
          <w:rFonts w:ascii="Times New Roman" w:hAnsi="Times New Roman" w:cs="Times New Roman"/>
          <w:sz w:val="24"/>
          <w:szCs w:val="24"/>
        </w:rPr>
        <w:t>, украшенными мозаичными китайскими картинками.</w:t>
      </w:r>
    </w:p>
    <w:p w:rsidR="00B60F8F" w:rsidRDefault="00B60F8F" w:rsidP="00DF04A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реконструкции дворца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60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столетии для удобства великой княгини Екатерины Михайловны изменилась не только отделка, но и планировочное решение этих помещений – они стали изолированными друг от друга. Дверной проем на восточной стене Кабинета Павла был заложен, и на его месте появился новый живописный холст. По своему колористическому решению он незначительно отличается от остальных холстов с росписями. </w:t>
      </w:r>
      <w:r w:rsidR="00D8016E">
        <w:rPr>
          <w:rFonts w:ascii="Times New Roman" w:hAnsi="Times New Roman" w:cs="Times New Roman"/>
          <w:sz w:val="24"/>
          <w:szCs w:val="24"/>
        </w:rPr>
        <w:t xml:space="preserve">В целом же </w:t>
      </w:r>
      <w:proofErr w:type="spellStart"/>
      <w:r w:rsidR="00D8016E">
        <w:rPr>
          <w:rFonts w:ascii="Times New Roman" w:hAnsi="Times New Roman" w:cs="Times New Roman"/>
          <w:sz w:val="24"/>
          <w:szCs w:val="24"/>
        </w:rPr>
        <w:t>Кабинетик</w:t>
      </w:r>
      <w:proofErr w:type="spellEnd"/>
      <w:r w:rsidR="00D8016E">
        <w:rPr>
          <w:rFonts w:ascii="Times New Roman" w:hAnsi="Times New Roman" w:cs="Times New Roman"/>
          <w:sz w:val="24"/>
          <w:szCs w:val="24"/>
        </w:rPr>
        <w:t xml:space="preserve"> сохранил свой первоначальный вид, однако был приспособлен под Ванную.</w:t>
      </w:r>
    </w:p>
    <w:p w:rsidR="00D8016E" w:rsidRDefault="00D8016E" w:rsidP="00DF04A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Неотъемлемой частью убранства интерьера являются панно, заключенные в золоченые рамы. Они были исполнены в Китае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80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века. Часть</w:t>
      </w:r>
      <w:r w:rsidR="00A92655">
        <w:rPr>
          <w:rFonts w:ascii="Times New Roman" w:hAnsi="Times New Roman" w:cs="Times New Roman"/>
          <w:sz w:val="24"/>
          <w:szCs w:val="24"/>
        </w:rPr>
        <w:t xml:space="preserve"> мраморных панно являются двусторонними: одна сторона исписана иероглифами, а оборотная декорирована росписью с изображением пейзажей. Деревянные панели, иллюстрирующие пастора</w:t>
      </w:r>
      <w:r w:rsidR="003610D7">
        <w:rPr>
          <w:rFonts w:ascii="Times New Roman" w:hAnsi="Times New Roman" w:cs="Times New Roman"/>
          <w:sz w:val="24"/>
          <w:szCs w:val="24"/>
        </w:rPr>
        <w:t>льные сценки, украшены «мыльным камнем» - агальматолитом.</w:t>
      </w:r>
    </w:p>
    <w:p w:rsidR="003610D7" w:rsidRDefault="003610D7" w:rsidP="00DF04A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Потолок декорирован плафоном кисти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Гаспара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Дициани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2A0">
        <w:rPr>
          <w:rFonts w:ascii="Times New Roman" w:hAnsi="Times New Roman" w:cs="Times New Roman"/>
          <w:i/>
          <w:sz w:val="24"/>
          <w:szCs w:val="24"/>
        </w:rPr>
        <w:t>«Геометрия»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0D7" w:rsidRPr="00D8016E" w:rsidRDefault="003610D7">
      <w:pPr>
        <w:rPr>
          <w:rFonts w:ascii="Times New Roman" w:hAnsi="Times New Roman" w:cs="Times New Roman"/>
          <w:sz w:val="24"/>
          <w:szCs w:val="24"/>
        </w:rPr>
      </w:pPr>
    </w:p>
    <w:sectPr w:rsidR="003610D7" w:rsidRPr="00D8016E" w:rsidSect="002C6F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26B" w:rsidRDefault="00C6726B" w:rsidP="00F10036">
      <w:pPr>
        <w:spacing w:after="0" w:line="240" w:lineRule="auto"/>
      </w:pPr>
      <w:r>
        <w:separator/>
      </w:r>
    </w:p>
  </w:endnote>
  <w:endnote w:type="continuationSeparator" w:id="0">
    <w:p w:rsidR="00C6726B" w:rsidRDefault="00C6726B" w:rsidP="00F1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26B" w:rsidRDefault="00C6726B" w:rsidP="00F10036">
      <w:pPr>
        <w:spacing w:after="0" w:line="240" w:lineRule="auto"/>
      </w:pPr>
      <w:r>
        <w:separator/>
      </w:r>
    </w:p>
  </w:footnote>
  <w:footnote w:type="continuationSeparator" w:id="0">
    <w:p w:rsidR="00C6726B" w:rsidRDefault="00C6726B" w:rsidP="00F10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D5"/>
    <w:rsid w:val="000C13AD"/>
    <w:rsid w:val="000C151D"/>
    <w:rsid w:val="00150BB9"/>
    <w:rsid w:val="002C6F56"/>
    <w:rsid w:val="002D5872"/>
    <w:rsid w:val="003610D7"/>
    <w:rsid w:val="003F12BA"/>
    <w:rsid w:val="004A3C0E"/>
    <w:rsid w:val="005E0813"/>
    <w:rsid w:val="005F05DA"/>
    <w:rsid w:val="007D057A"/>
    <w:rsid w:val="008B6499"/>
    <w:rsid w:val="008E1E89"/>
    <w:rsid w:val="008E1ED5"/>
    <w:rsid w:val="00A92655"/>
    <w:rsid w:val="00B60F8F"/>
    <w:rsid w:val="00B71144"/>
    <w:rsid w:val="00C6726B"/>
    <w:rsid w:val="00D002A0"/>
    <w:rsid w:val="00D8016E"/>
    <w:rsid w:val="00DD1F80"/>
    <w:rsid w:val="00DD6A20"/>
    <w:rsid w:val="00DF04A8"/>
    <w:rsid w:val="00F10036"/>
    <w:rsid w:val="00F4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ED5D"/>
  <w15:chartTrackingRefBased/>
  <w15:docId w15:val="{13A91212-A91D-4A8A-B534-955B987C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036"/>
  </w:style>
  <w:style w:type="paragraph" w:styleId="a5">
    <w:name w:val="footer"/>
    <w:basedOn w:val="a"/>
    <w:link w:val="a6"/>
    <w:uiPriority w:val="99"/>
    <w:unhideWhenUsed/>
    <w:rsid w:val="00F10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Оганесьянц</dc:creator>
  <cp:keywords/>
  <dc:description/>
  <cp:lastModifiedBy>Мария Сергеевна Оганесьянц</cp:lastModifiedBy>
  <cp:revision>5</cp:revision>
  <dcterms:created xsi:type="dcterms:W3CDTF">2018-07-04T11:48:00Z</dcterms:created>
  <dcterms:modified xsi:type="dcterms:W3CDTF">2018-07-05T09:26:00Z</dcterms:modified>
</cp:coreProperties>
</file>