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EF" w:rsidRDefault="002B16EF" w:rsidP="002B16EF">
      <w:pPr>
        <w:pStyle w:val="a3"/>
        <w:ind w:left="23" w:right="-1" w:firstLine="54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630A1FD6" wp14:editId="167436FA">
            <wp:extent cx="1704975" cy="94336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79" cy="94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6EF" w:rsidRDefault="002B16EF" w:rsidP="00CA3A66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3A66" w:rsidRDefault="00CA3A66" w:rsidP="00CA3A66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4B81" w:rsidRPr="009E0788" w:rsidRDefault="000C4B81" w:rsidP="002B16EF">
      <w:pPr>
        <w:pStyle w:val="a3"/>
        <w:ind w:left="23" w:right="-1" w:firstLine="544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9E0788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Т</w:t>
      </w:r>
      <w:r w:rsidR="006D266A" w:rsidRPr="009E0788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оржественная церемония открытия</w:t>
      </w:r>
    </w:p>
    <w:p w:rsidR="009E0788" w:rsidRDefault="006D266A" w:rsidP="006D266A">
      <w:pPr>
        <w:pStyle w:val="a3"/>
        <w:ind w:left="23" w:right="-1" w:firstLine="5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0788">
        <w:rPr>
          <w:rFonts w:ascii="Times New Roman" w:hAnsi="Times New Roman" w:cs="Times New Roman"/>
          <w:b/>
          <w:caps/>
          <w:sz w:val="24"/>
          <w:szCs w:val="24"/>
        </w:rPr>
        <w:t xml:space="preserve">выставочного проекта </w:t>
      </w:r>
    </w:p>
    <w:p w:rsidR="006D266A" w:rsidRPr="009E0788" w:rsidRDefault="006D266A" w:rsidP="006D266A">
      <w:pPr>
        <w:pStyle w:val="a3"/>
        <w:ind w:left="23" w:right="-1" w:firstLine="5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0788">
        <w:rPr>
          <w:rFonts w:ascii="Times New Roman" w:hAnsi="Times New Roman" w:cs="Times New Roman"/>
          <w:b/>
          <w:caps/>
          <w:sz w:val="24"/>
          <w:szCs w:val="24"/>
        </w:rPr>
        <w:t>«Король Сиама. Высокий визит в Петергоф»</w:t>
      </w:r>
    </w:p>
    <w:p w:rsidR="00ED5A90" w:rsidRPr="006D266A" w:rsidRDefault="00ED5A90" w:rsidP="00ED5A90">
      <w:pPr>
        <w:pStyle w:val="a3"/>
        <w:ind w:left="23" w:right="-1" w:firstLine="54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66A">
        <w:rPr>
          <w:rFonts w:ascii="Times New Roman" w:hAnsi="Times New Roman" w:cs="Times New Roman"/>
          <w:b/>
          <w:sz w:val="24"/>
          <w:szCs w:val="24"/>
        </w:rPr>
        <w:t>21 октября 2022</w:t>
      </w:r>
      <w:r w:rsidR="009E0788">
        <w:rPr>
          <w:rFonts w:ascii="Times New Roman" w:hAnsi="Times New Roman" w:cs="Times New Roman"/>
          <w:b/>
          <w:sz w:val="24"/>
          <w:szCs w:val="24"/>
        </w:rPr>
        <w:t>, 14:00</w:t>
      </w:r>
    </w:p>
    <w:p w:rsidR="006D266A" w:rsidRPr="006D266A" w:rsidRDefault="00F10E7E" w:rsidP="006D266A">
      <w:pPr>
        <w:pStyle w:val="a3"/>
        <w:ind w:left="23" w:right="-1" w:firstLine="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ГМЗ «Петергоф»</w:t>
      </w:r>
    </w:p>
    <w:p w:rsidR="000C4B81" w:rsidRPr="002A28F2" w:rsidRDefault="000C4B81" w:rsidP="009E078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556D" w:rsidRDefault="0038556D" w:rsidP="00182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8F2">
        <w:rPr>
          <w:rFonts w:ascii="Times New Roman" w:hAnsi="Times New Roman" w:cs="Times New Roman"/>
          <w:sz w:val="24"/>
          <w:szCs w:val="24"/>
          <w:lang w:eastAsia="ru-RU"/>
        </w:rPr>
        <w:t xml:space="preserve">21 октября в 14.00 в Белом зале Большого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петергофского </w:t>
      </w:r>
      <w:r w:rsidRPr="002A28F2">
        <w:rPr>
          <w:rFonts w:ascii="Times New Roman" w:hAnsi="Times New Roman" w:cs="Times New Roman"/>
          <w:sz w:val="24"/>
          <w:szCs w:val="24"/>
          <w:lang w:eastAsia="ru-RU"/>
        </w:rPr>
        <w:t>дворца</w:t>
      </w:r>
      <w:r w:rsidRPr="002A28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состоится </w:t>
      </w:r>
      <w:r w:rsidR="007A47B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A28F2">
        <w:rPr>
          <w:rFonts w:ascii="Times New Roman" w:hAnsi="Times New Roman" w:cs="Times New Roman"/>
          <w:sz w:val="24"/>
          <w:szCs w:val="24"/>
          <w:lang w:eastAsia="ru-RU"/>
        </w:rPr>
        <w:t xml:space="preserve">оржественная церемония открытия </w:t>
      </w:r>
      <w:r w:rsidRPr="0038556D">
        <w:rPr>
          <w:rFonts w:ascii="Times New Roman" w:hAnsi="Times New Roman" w:cs="Times New Roman"/>
          <w:sz w:val="24"/>
          <w:szCs w:val="24"/>
        </w:rPr>
        <w:t>выставочного проекта «Король Сиама. Высокий визит в Петергоф»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272" w:rsidRDefault="00182272" w:rsidP="00182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56D" w:rsidRDefault="0038556D" w:rsidP="001822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8F2">
        <w:rPr>
          <w:rFonts w:ascii="Times New Roman" w:hAnsi="Times New Roman" w:cs="Times New Roman"/>
          <w:sz w:val="24"/>
          <w:szCs w:val="24"/>
          <w:lang w:eastAsia="ru-RU"/>
        </w:rPr>
        <w:t xml:space="preserve">В мероприятии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примут</w:t>
      </w:r>
      <w:r w:rsidRPr="002A28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2A2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556D" w:rsidRDefault="0038556D" w:rsidP="00B93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Pr="002A28F2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– председатель</w:t>
      </w:r>
      <w:r w:rsidRPr="002A28F2">
        <w:rPr>
          <w:rFonts w:ascii="Times New Roman" w:hAnsi="Times New Roman" w:cs="Times New Roman"/>
          <w:sz w:val="24"/>
          <w:szCs w:val="24"/>
        </w:rPr>
        <w:t xml:space="preserve"> Комитета по внешним</w:t>
      </w:r>
      <w:r>
        <w:rPr>
          <w:rFonts w:ascii="Times New Roman" w:hAnsi="Times New Roman" w:cs="Times New Roman"/>
          <w:sz w:val="24"/>
          <w:szCs w:val="24"/>
        </w:rPr>
        <w:t xml:space="preserve"> связям Санкт-Петербурга </w:t>
      </w:r>
      <w:r w:rsidRPr="000D3327">
        <w:rPr>
          <w:rFonts w:ascii="Times New Roman" w:hAnsi="Times New Roman" w:cs="Times New Roman"/>
          <w:b/>
          <w:i/>
          <w:sz w:val="24"/>
          <w:szCs w:val="24"/>
        </w:rPr>
        <w:t>Евгений Дмитриевич Григорьев</w:t>
      </w:r>
    </w:p>
    <w:p w:rsidR="0038556D" w:rsidRDefault="0038556D" w:rsidP="00B93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Чрезвычайный и Полномочный Посол</w:t>
      </w:r>
      <w:r w:rsidRPr="002A28F2">
        <w:rPr>
          <w:rFonts w:ascii="Times New Roman" w:hAnsi="Times New Roman" w:cs="Times New Roman"/>
          <w:sz w:val="24"/>
          <w:szCs w:val="24"/>
        </w:rPr>
        <w:t xml:space="preserve"> Королевства Таиланд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 </w:t>
      </w:r>
      <w:proofErr w:type="spellStart"/>
      <w:r w:rsidRPr="000D3327">
        <w:rPr>
          <w:rFonts w:ascii="Times New Roman" w:hAnsi="Times New Roman" w:cs="Times New Roman"/>
          <w:b/>
          <w:i/>
          <w:sz w:val="24"/>
          <w:szCs w:val="24"/>
        </w:rPr>
        <w:t>Сасиват</w:t>
      </w:r>
      <w:proofErr w:type="spellEnd"/>
      <w:r w:rsidRPr="000D33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3327">
        <w:rPr>
          <w:rFonts w:ascii="Times New Roman" w:hAnsi="Times New Roman" w:cs="Times New Roman"/>
          <w:b/>
          <w:i/>
          <w:sz w:val="24"/>
          <w:szCs w:val="24"/>
        </w:rPr>
        <w:t>Вонгсинсават</w:t>
      </w:r>
      <w:proofErr w:type="spellEnd"/>
    </w:p>
    <w:p w:rsidR="00B93D06" w:rsidRPr="00B93D06" w:rsidRDefault="00B93D06" w:rsidP="00B93D06">
      <w:pPr>
        <w:pStyle w:val="a7"/>
        <w:numPr>
          <w:ilvl w:val="0"/>
          <w:numId w:val="1"/>
        </w:numPr>
        <w:rPr>
          <w:rFonts w:cs="Times New Roman"/>
          <w:b/>
          <w:szCs w:val="24"/>
        </w:rPr>
      </w:pPr>
      <w:r w:rsidRPr="00B93D06">
        <w:rPr>
          <w:rFonts w:cs="Times New Roman"/>
          <w:szCs w:val="24"/>
        </w:rPr>
        <w:t>временно исполняющий обязанности генерального директора ГМЗ «Петергоф»</w:t>
      </w:r>
      <w:r w:rsidRPr="00B93D06">
        <w:rPr>
          <w:rFonts w:cs="Times New Roman"/>
          <w:szCs w:val="24"/>
        </w:rPr>
        <w:br/>
      </w:r>
      <w:r w:rsidRPr="000D3327">
        <w:rPr>
          <w:rFonts w:cs="Times New Roman"/>
          <w:b/>
          <w:i/>
          <w:szCs w:val="24"/>
        </w:rPr>
        <w:t xml:space="preserve">Валерий Яковлевич </w:t>
      </w:r>
      <w:proofErr w:type="spellStart"/>
      <w:r w:rsidRPr="000D3327">
        <w:rPr>
          <w:rFonts w:cs="Times New Roman"/>
          <w:b/>
          <w:i/>
          <w:szCs w:val="24"/>
        </w:rPr>
        <w:t>Шефер</w:t>
      </w:r>
      <w:proofErr w:type="spellEnd"/>
    </w:p>
    <w:p w:rsidR="00182272" w:rsidRDefault="00182272" w:rsidP="00754B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BD0" w:rsidRDefault="000C4B81" w:rsidP="00182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8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2022 году Россия и Таиланд отмечают 125-летие установления дипломатических отношений. В рамках празднования этой знаменательной даты </w:t>
      </w:r>
      <w:r w:rsidR="00754BD0" w:rsidRPr="002A28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терр</w:t>
      </w:r>
      <w:r w:rsidR="003855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итории Нижнего парка музея-</w:t>
      </w:r>
      <w:r w:rsidR="00754BD0" w:rsidRPr="002A28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заповедника «Петергоф» </w:t>
      </w:r>
      <w:r w:rsidR="0038556D" w:rsidRPr="002A28F2">
        <w:rPr>
          <w:rFonts w:ascii="Times New Roman" w:hAnsi="Times New Roman" w:cs="Times New Roman"/>
          <w:sz w:val="24"/>
          <w:szCs w:val="24"/>
          <w:lang w:eastAsia="ru-RU"/>
        </w:rPr>
        <w:t>21 октября</w:t>
      </w:r>
      <w:r w:rsidR="0038556D" w:rsidRPr="002A28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55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откроется</w:t>
      </w:r>
      <w:r w:rsidR="00754BD0" w:rsidRPr="002A28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1B80" w:rsidRPr="002A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стендовая выставка</w:t>
      </w:r>
      <w:r w:rsidR="00754BD0" w:rsidRPr="002A28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посвященная </w:t>
      </w:r>
      <w:r w:rsidR="00754BD0" w:rsidRPr="002A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визиту в Россию в 1897 году сиамского монарха Рама </w:t>
      </w:r>
      <w:r w:rsidR="00754BD0" w:rsidRPr="002A28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754BD0" w:rsidRPr="002A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4BD0" w:rsidRPr="002A28F2">
        <w:rPr>
          <w:rFonts w:ascii="Times New Roman" w:hAnsi="Times New Roman" w:cs="Times New Roman"/>
          <w:color w:val="000000" w:themeColor="text1"/>
          <w:sz w:val="24"/>
          <w:szCs w:val="24"/>
        </w:rPr>
        <w:t>Чулалонгкорна</w:t>
      </w:r>
      <w:proofErr w:type="spellEnd"/>
      <w:r w:rsidR="00754BD0" w:rsidRPr="002A28F2">
        <w:rPr>
          <w:rFonts w:ascii="Times New Roman" w:hAnsi="Times New Roman" w:cs="Times New Roman"/>
          <w:color w:val="000000" w:themeColor="text1"/>
          <w:sz w:val="24"/>
          <w:szCs w:val="24"/>
        </w:rPr>
        <w:t>, в ходе которого</w:t>
      </w:r>
      <w:r w:rsidR="002B1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достигнута договоренность </w:t>
      </w:r>
      <w:r w:rsidR="00754BD0" w:rsidRPr="002A28F2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дипломатических отношений и подписании договора между Россией и Сиамом</w:t>
      </w:r>
      <w:r w:rsidR="00754BD0" w:rsidRPr="002A28F2">
        <w:rPr>
          <w:rFonts w:ascii="Times New Roman" w:hAnsi="Times New Roman" w:cs="Times New Roman"/>
          <w:sz w:val="24"/>
          <w:szCs w:val="24"/>
        </w:rPr>
        <w:t>.</w:t>
      </w:r>
    </w:p>
    <w:p w:rsidR="00182272" w:rsidRPr="002A28F2" w:rsidRDefault="00182272" w:rsidP="00182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56D" w:rsidRDefault="0038556D" w:rsidP="00182272">
      <w:pPr>
        <w:pStyle w:val="a3"/>
        <w:ind w:left="23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Организатора</w:t>
      </w:r>
      <w:r w:rsidR="00804C25">
        <w:rPr>
          <w:rFonts w:ascii="Times New Roman" w:hAnsi="Times New Roman" w:cs="Times New Roman"/>
          <w:sz w:val="24"/>
          <w:szCs w:val="24"/>
          <w:lang w:eastAsia="ru-RU"/>
        </w:rPr>
        <w:t>ми выставочного проекта выступили</w:t>
      </w:r>
      <w:r w:rsidR="00884A1C" w:rsidRPr="002A28F2">
        <w:rPr>
          <w:rFonts w:ascii="Times New Roman" w:hAnsi="Times New Roman" w:cs="Times New Roman"/>
          <w:sz w:val="24"/>
          <w:szCs w:val="24"/>
          <w:lang w:eastAsia="ru-RU"/>
        </w:rPr>
        <w:t xml:space="preserve"> Посольство Королевства Таиланд </w:t>
      </w:r>
      <w:r w:rsidR="00BF1B80" w:rsidRPr="002A28F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России и </w:t>
      </w:r>
      <w:r w:rsidR="00B93D06">
        <w:rPr>
          <w:rFonts w:ascii="Times New Roman" w:hAnsi="Times New Roman" w:cs="Times New Roman"/>
          <w:sz w:val="24"/>
          <w:szCs w:val="24"/>
          <w:lang w:eastAsia="ru-RU"/>
        </w:rPr>
        <w:t>Государственный музей-</w:t>
      </w:r>
      <w:r w:rsidR="00884A1C" w:rsidRPr="002A28F2">
        <w:rPr>
          <w:rFonts w:ascii="Times New Roman" w:hAnsi="Times New Roman" w:cs="Times New Roman"/>
          <w:sz w:val="24"/>
          <w:szCs w:val="24"/>
          <w:lang w:eastAsia="ru-RU"/>
        </w:rPr>
        <w:t>заповедник «Петергоф» при поддержке Комитета по внешним связям Санкт-Петербурга.</w:t>
      </w:r>
      <w:r w:rsidR="00BE19BF" w:rsidRPr="002A2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82272" w:rsidRDefault="00182272" w:rsidP="00182272">
      <w:pPr>
        <w:pStyle w:val="a3"/>
        <w:ind w:left="23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C25" w:rsidRDefault="00804C25" w:rsidP="00182272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На стендовой выставке</w:t>
      </w:r>
      <w:r w:rsidRPr="009B64A5">
        <w:rPr>
          <w:rFonts w:cs="Times New Roman"/>
          <w:szCs w:val="24"/>
        </w:rPr>
        <w:t xml:space="preserve"> представлены </w:t>
      </w:r>
      <w:r w:rsidR="0024175B">
        <w:rPr>
          <w:rFonts w:cs="Times New Roman"/>
          <w:szCs w:val="24"/>
        </w:rPr>
        <w:t>воспроизведения фотографий</w:t>
      </w:r>
      <w:r w:rsidRPr="009B64A5">
        <w:rPr>
          <w:rFonts w:cs="Times New Roman"/>
          <w:szCs w:val="24"/>
        </w:rPr>
        <w:t xml:space="preserve"> и документы из фондов Государственного</w:t>
      </w:r>
      <w:r w:rsidRPr="00804C25">
        <w:rPr>
          <w:rFonts w:cs="Times New Roman"/>
          <w:szCs w:val="24"/>
        </w:rPr>
        <w:t xml:space="preserve"> </w:t>
      </w:r>
      <w:r w:rsidRPr="009B64A5">
        <w:rPr>
          <w:rFonts w:cs="Times New Roman"/>
          <w:szCs w:val="24"/>
        </w:rPr>
        <w:t>музея-заповедника «Петергоф», Государственного музея истории Санкт-Петербурга,</w:t>
      </w:r>
      <w:r w:rsidRPr="00804C25">
        <w:rPr>
          <w:rFonts w:cs="Times New Roman"/>
          <w:szCs w:val="24"/>
        </w:rPr>
        <w:t xml:space="preserve"> </w:t>
      </w:r>
      <w:r w:rsidRPr="009B64A5">
        <w:rPr>
          <w:rFonts w:cs="Times New Roman"/>
          <w:szCs w:val="24"/>
        </w:rPr>
        <w:t>Музея антропологии и этнографии им. Петра Великого (Кунсткамера) Российской</w:t>
      </w:r>
      <w:r w:rsidRPr="00804C25">
        <w:rPr>
          <w:rFonts w:cs="Times New Roman"/>
          <w:szCs w:val="24"/>
        </w:rPr>
        <w:t xml:space="preserve"> </w:t>
      </w:r>
      <w:r w:rsidRPr="009B64A5">
        <w:rPr>
          <w:rFonts w:cs="Times New Roman"/>
          <w:szCs w:val="24"/>
        </w:rPr>
        <w:t>академии наук, Национального архива Таиланда и Управления национальных музеев при Министерстве культуры Таиланда, Российского государственного исторического архива, Российской национальной библиотеки.</w:t>
      </w:r>
    </w:p>
    <w:p w:rsidR="00182272" w:rsidRDefault="00182272" w:rsidP="00804C25">
      <w:pPr>
        <w:rPr>
          <w:rFonts w:cs="Times New Roman"/>
          <w:szCs w:val="24"/>
        </w:rPr>
      </w:pPr>
    </w:p>
    <w:p w:rsidR="00182272" w:rsidRDefault="00182272" w:rsidP="00182272">
      <w:pPr>
        <w:ind w:firstLine="0"/>
        <w:rPr>
          <w:rFonts w:cs="Times New Roman"/>
          <w:b/>
          <w:szCs w:val="24"/>
        </w:rPr>
      </w:pPr>
      <w:r w:rsidRPr="00182272">
        <w:rPr>
          <w:rFonts w:cs="Times New Roman"/>
          <w:b/>
          <w:szCs w:val="24"/>
        </w:rPr>
        <w:t>Историческая справка:</w:t>
      </w:r>
    </w:p>
    <w:p w:rsidR="00182272" w:rsidRDefault="00182272" w:rsidP="00182272">
      <w:pPr>
        <w:ind w:firstLine="0"/>
        <w:rPr>
          <w:rFonts w:cs="Times New Roman"/>
          <w:b/>
          <w:szCs w:val="24"/>
        </w:rPr>
      </w:pPr>
    </w:p>
    <w:p w:rsidR="00182272" w:rsidRDefault="00182272" w:rsidP="00182272">
      <w:pPr>
        <w:ind w:firstLine="0"/>
        <w:rPr>
          <w:rFonts w:cs="Times New Roman"/>
          <w:b/>
          <w:szCs w:val="24"/>
        </w:rPr>
      </w:pPr>
      <w:r w:rsidRPr="009B64A5">
        <w:rPr>
          <w:rFonts w:cs="Times New Roman"/>
          <w:szCs w:val="24"/>
        </w:rPr>
        <w:t xml:space="preserve">Рама V </w:t>
      </w:r>
      <w:proofErr w:type="spellStart"/>
      <w:r w:rsidRPr="009B64A5">
        <w:rPr>
          <w:rFonts w:cs="Times New Roman"/>
          <w:szCs w:val="24"/>
        </w:rPr>
        <w:t>Чулалонгкорн</w:t>
      </w:r>
      <w:proofErr w:type="spellEnd"/>
      <w:r w:rsidRPr="009B64A5">
        <w:rPr>
          <w:rFonts w:cs="Times New Roman"/>
          <w:szCs w:val="24"/>
        </w:rPr>
        <w:t xml:space="preserve"> — король-реформатор. За годы своего правления (1868–1910) он модернизировал социальную сферу, военное ведомство, государственный аппарат. При нем Сиам вступил во Всемирный почтовый союз, были построены железные дороги, отменено рабство. Благодаря диплома</w:t>
      </w:r>
      <w:r>
        <w:rPr>
          <w:rFonts w:cs="Times New Roman"/>
          <w:szCs w:val="24"/>
        </w:rPr>
        <w:t xml:space="preserve">тическому таланту </w:t>
      </w:r>
      <w:proofErr w:type="spellStart"/>
      <w:r>
        <w:rPr>
          <w:rFonts w:cs="Times New Roman"/>
          <w:szCs w:val="24"/>
        </w:rPr>
        <w:t>Чулалонгкорна</w:t>
      </w:r>
      <w:proofErr w:type="spellEnd"/>
      <w:r w:rsidRPr="009B64A5">
        <w:rPr>
          <w:rFonts w:cs="Times New Roman"/>
          <w:szCs w:val="24"/>
        </w:rPr>
        <w:t xml:space="preserve"> Сиаму удалось избежать западной экспансии и сохранить независимость. Сиамцы прозвали его </w:t>
      </w:r>
      <w:proofErr w:type="spellStart"/>
      <w:r w:rsidRPr="009B64A5">
        <w:rPr>
          <w:rFonts w:cs="Times New Roman"/>
          <w:szCs w:val="24"/>
        </w:rPr>
        <w:t>Пхра</w:t>
      </w:r>
      <w:proofErr w:type="spellEnd"/>
      <w:r w:rsidRPr="009B64A5">
        <w:rPr>
          <w:rFonts w:cs="Times New Roman"/>
          <w:szCs w:val="24"/>
        </w:rPr>
        <w:t xml:space="preserve"> Пия </w:t>
      </w:r>
      <w:proofErr w:type="spellStart"/>
      <w:r w:rsidRPr="009B64A5">
        <w:rPr>
          <w:rFonts w:cs="Times New Roman"/>
          <w:szCs w:val="24"/>
        </w:rPr>
        <w:t>Махарадж</w:t>
      </w:r>
      <w:proofErr w:type="spellEnd"/>
      <w:r w:rsidRPr="009B64A5">
        <w:rPr>
          <w:rFonts w:cs="Times New Roman"/>
          <w:szCs w:val="24"/>
        </w:rPr>
        <w:t xml:space="preserve"> — «Великий Любимый Король»</w:t>
      </w:r>
      <w:r>
        <w:rPr>
          <w:rFonts w:cs="Times New Roman"/>
          <w:szCs w:val="24"/>
        </w:rPr>
        <w:t>.</w:t>
      </w:r>
    </w:p>
    <w:p w:rsidR="00182272" w:rsidRPr="00182272" w:rsidRDefault="00182272" w:rsidP="00182272">
      <w:pPr>
        <w:ind w:firstLine="0"/>
        <w:rPr>
          <w:rFonts w:cs="Times New Roman"/>
          <w:b/>
          <w:szCs w:val="24"/>
        </w:rPr>
      </w:pPr>
    </w:p>
    <w:p w:rsidR="00182272" w:rsidRPr="009B64A5" w:rsidRDefault="00182272" w:rsidP="00182272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Во время </w:t>
      </w:r>
      <w:r w:rsidRPr="009B64A5">
        <w:rPr>
          <w:rFonts w:cs="Times New Roman"/>
          <w:szCs w:val="24"/>
        </w:rPr>
        <w:t xml:space="preserve">приезда короля Рамы V </w:t>
      </w:r>
      <w:proofErr w:type="spellStart"/>
      <w:r w:rsidRPr="009B64A5">
        <w:rPr>
          <w:rFonts w:cs="Times New Roman"/>
          <w:szCs w:val="24"/>
        </w:rPr>
        <w:t>Чулал</w:t>
      </w:r>
      <w:r>
        <w:rPr>
          <w:rFonts w:cs="Times New Roman"/>
          <w:szCs w:val="24"/>
        </w:rPr>
        <w:t>онгкорна</w:t>
      </w:r>
      <w:proofErr w:type="spellEnd"/>
      <w:r>
        <w:rPr>
          <w:rFonts w:cs="Times New Roman"/>
          <w:szCs w:val="24"/>
        </w:rPr>
        <w:t xml:space="preserve"> в Россию в 1897 году о</w:t>
      </w:r>
      <w:r w:rsidRPr="009B64A5">
        <w:rPr>
          <w:rFonts w:cs="Times New Roman"/>
          <w:szCs w:val="24"/>
        </w:rPr>
        <w:t>сновным местом</w:t>
      </w:r>
      <w:r>
        <w:rPr>
          <w:rFonts w:cs="Times New Roman"/>
          <w:szCs w:val="24"/>
        </w:rPr>
        <w:t xml:space="preserve"> </w:t>
      </w:r>
      <w:r w:rsidRPr="009B64A5">
        <w:rPr>
          <w:rFonts w:cs="Times New Roman"/>
          <w:szCs w:val="24"/>
        </w:rPr>
        <w:t xml:space="preserve">пребывания сиамской делегации стал Петергоф. Здесь, в летней царской резиденции на берегу Финского залива, император Николай II и король Рама V </w:t>
      </w:r>
      <w:proofErr w:type="spellStart"/>
      <w:r w:rsidRPr="009B64A5">
        <w:rPr>
          <w:rFonts w:cs="Times New Roman"/>
          <w:szCs w:val="24"/>
        </w:rPr>
        <w:t>Чулалонгкорн</w:t>
      </w:r>
      <w:proofErr w:type="spellEnd"/>
      <w:r w:rsidRPr="009B64A5">
        <w:rPr>
          <w:rFonts w:cs="Times New Roman"/>
          <w:szCs w:val="24"/>
        </w:rPr>
        <w:t xml:space="preserve"> заключили договор, положивший начало 125-летней истории дипломатических отношений между Россией и Королевством Таиланд, называвшемся тогда «Сиам».</w:t>
      </w:r>
    </w:p>
    <w:p w:rsidR="00182272" w:rsidRPr="009B64A5" w:rsidRDefault="00182272" w:rsidP="00182272">
      <w:pPr>
        <w:ind w:firstLine="0"/>
        <w:rPr>
          <w:rFonts w:cs="Times New Roman"/>
          <w:szCs w:val="24"/>
        </w:rPr>
      </w:pPr>
    </w:p>
    <w:p w:rsidR="00182272" w:rsidRPr="009B64A5" w:rsidRDefault="00182272" w:rsidP="00182272">
      <w:pPr>
        <w:ind w:firstLine="0"/>
        <w:rPr>
          <w:rFonts w:cs="Times New Roman"/>
          <w:szCs w:val="24"/>
        </w:rPr>
      </w:pPr>
      <w:r w:rsidRPr="009B64A5">
        <w:rPr>
          <w:rFonts w:cs="Times New Roman"/>
          <w:szCs w:val="24"/>
        </w:rPr>
        <w:t>В Петергофе высокому гостю оказали торжественный прием: парадные обеды и</w:t>
      </w:r>
      <w:r>
        <w:rPr>
          <w:rFonts w:cs="Times New Roman"/>
          <w:szCs w:val="24"/>
        </w:rPr>
        <w:t xml:space="preserve"> </w:t>
      </w:r>
      <w:r w:rsidRPr="009B64A5">
        <w:rPr>
          <w:rFonts w:cs="Times New Roman"/>
          <w:szCs w:val="24"/>
        </w:rPr>
        <w:t xml:space="preserve">спектакли, посещения столичных достопримечательностей и мест, связанных с историей дома Романовых. Наряду с торжественной частью была и другая – камерная. Теплоту, с которой принимали короля </w:t>
      </w:r>
      <w:proofErr w:type="spellStart"/>
      <w:r w:rsidRPr="009B64A5">
        <w:rPr>
          <w:rFonts w:cs="Times New Roman"/>
          <w:szCs w:val="24"/>
        </w:rPr>
        <w:t>Чулалонгкорна</w:t>
      </w:r>
      <w:proofErr w:type="spellEnd"/>
      <w:r w:rsidRPr="009B64A5">
        <w:rPr>
          <w:rFonts w:cs="Times New Roman"/>
          <w:szCs w:val="24"/>
        </w:rPr>
        <w:t xml:space="preserve"> в императорской семье сохранил Дневник Николая II: монархи вместе завтракали и обедали во дворцах парка «Александрия», играли в лаун-теннис, фотографировались в саду.</w:t>
      </w:r>
    </w:p>
    <w:p w:rsidR="00182272" w:rsidRPr="009B64A5" w:rsidRDefault="00182272" w:rsidP="00804C25">
      <w:pPr>
        <w:rPr>
          <w:rFonts w:cs="Times New Roman"/>
          <w:szCs w:val="24"/>
        </w:rPr>
      </w:pPr>
    </w:p>
    <w:p w:rsidR="00804C25" w:rsidRDefault="00804C25" w:rsidP="00884A1C">
      <w:pPr>
        <w:pStyle w:val="a3"/>
        <w:ind w:left="23" w:right="-1" w:firstLine="5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C70" w:rsidRDefault="00D12C70" w:rsidP="00182272">
      <w:pPr>
        <w:ind w:firstLine="0"/>
        <w:rPr>
          <w:rFonts w:cs="Times New Roman"/>
          <w:sz w:val="28"/>
          <w:szCs w:val="28"/>
        </w:rPr>
      </w:pPr>
    </w:p>
    <w:p w:rsidR="00D12C70" w:rsidRDefault="00D12C70" w:rsidP="00182272">
      <w:pPr>
        <w:ind w:firstLine="0"/>
        <w:rPr>
          <w:rFonts w:cs="Times New Roman"/>
        </w:rPr>
      </w:pPr>
      <w:r w:rsidRPr="00E92516">
        <w:rPr>
          <w:rFonts w:cs="Times New Roman"/>
          <w:b/>
        </w:rPr>
        <w:t>Для аккредитации</w:t>
      </w:r>
      <w:r>
        <w:rPr>
          <w:rFonts w:cs="Times New Roman"/>
        </w:rPr>
        <w:t xml:space="preserve"> на открытие выставки просьба прислать на почту </w:t>
      </w:r>
      <w:hyperlink r:id="rId6" w:history="1">
        <w:r w:rsidRPr="00DB71B2">
          <w:rPr>
            <w:rStyle w:val="a4"/>
            <w:rFonts w:cs="Times New Roman"/>
            <w:lang w:val="en-US"/>
          </w:rPr>
          <w:t>press</w:t>
        </w:r>
        <w:r w:rsidRPr="00DB71B2">
          <w:rPr>
            <w:rStyle w:val="a4"/>
            <w:rFonts w:cs="Times New Roman"/>
          </w:rPr>
          <w:t>@</w:t>
        </w:r>
        <w:proofErr w:type="spellStart"/>
        <w:r w:rsidRPr="00DB71B2">
          <w:rPr>
            <w:rStyle w:val="a4"/>
            <w:rFonts w:cs="Times New Roman"/>
            <w:lang w:val="en-US"/>
          </w:rPr>
          <w:t>peterhofmuseum</w:t>
        </w:r>
        <w:proofErr w:type="spellEnd"/>
        <w:r w:rsidRPr="00DB71B2">
          <w:rPr>
            <w:rStyle w:val="a4"/>
            <w:rFonts w:cs="Times New Roman"/>
          </w:rPr>
          <w:t>.</w:t>
        </w:r>
        <w:proofErr w:type="spellStart"/>
        <w:r w:rsidRPr="00DB71B2">
          <w:rPr>
            <w:rStyle w:val="a4"/>
            <w:rFonts w:cs="Times New Roman"/>
            <w:lang w:val="en-US"/>
          </w:rPr>
          <w:t>ru</w:t>
        </w:r>
        <w:proofErr w:type="spellEnd"/>
      </w:hyperlink>
      <w:r>
        <w:rPr>
          <w:rFonts w:cs="Times New Roman"/>
        </w:rPr>
        <w:t xml:space="preserve"> название издания, ФИО корреспондентов, полные паспортные данные с регистрацией и контактный телефон. </w:t>
      </w:r>
    </w:p>
    <w:p w:rsidR="00D12C70" w:rsidRPr="00865FA4" w:rsidRDefault="00D12C70" w:rsidP="00182272">
      <w:pPr>
        <w:ind w:firstLine="0"/>
        <w:rPr>
          <w:rFonts w:cs="Times New Roman"/>
          <w:b/>
        </w:rPr>
      </w:pPr>
      <w:r w:rsidRPr="00865FA4">
        <w:rPr>
          <w:rFonts w:cs="Times New Roman"/>
          <w:b/>
        </w:rPr>
        <w:t xml:space="preserve">Аккредитация на </w:t>
      </w:r>
      <w:r>
        <w:rPr>
          <w:rFonts w:cs="Times New Roman"/>
          <w:b/>
        </w:rPr>
        <w:t>открытие выставки завершится 20 октября</w:t>
      </w:r>
      <w:r w:rsidRPr="00865FA4">
        <w:rPr>
          <w:rFonts w:cs="Times New Roman"/>
          <w:b/>
        </w:rPr>
        <w:t xml:space="preserve"> 2022 в 16:00.</w:t>
      </w:r>
    </w:p>
    <w:p w:rsidR="006C77F0" w:rsidRDefault="00D12C70" w:rsidP="00D12C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B93D06">
        <w:rPr>
          <w:rFonts w:ascii="Times New Roman" w:hAnsi="Times New Roman" w:cs="Times New Roman"/>
          <w:sz w:val="24"/>
          <w:szCs w:val="24"/>
        </w:rPr>
        <w:t>открытия выставки</w:t>
      </w:r>
      <w:r>
        <w:rPr>
          <w:rFonts w:ascii="Times New Roman" w:hAnsi="Times New Roman" w:cs="Times New Roman"/>
          <w:sz w:val="24"/>
          <w:szCs w:val="24"/>
        </w:rPr>
        <w:t xml:space="preserve"> для пишущих СМИ будет организован трансфер от станции метро «Ленинский проспект». В заявке на аккредитацию просьба указать необходимость трансфера. </w:t>
      </w:r>
      <w:r w:rsidR="006C77F0">
        <w:rPr>
          <w:rFonts w:ascii="Times New Roman" w:hAnsi="Times New Roman" w:cs="Times New Roman"/>
          <w:sz w:val="24"/>
          <w:szCs w:val="24"/>
        </w:rPr>
        <w:t>Количество мест в трансфере ограничено.</w:t>
      </w:r>
    </w:p>
    <w:p w:rsidR="00D12C70" w:rsidRDefault="00D12C70" w:rsidP="00D12C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Остальных мы просим приехать на Дворцовую пло</w:t>
      </w:r>
      <w:r w:rsidR="00B93D06">
        <w:rPr>
          <w:rFonts w:ascii="Times New Roman" w:hAnsi="Times New Roman" w:cs="Times New Roman"/>
          <w:sz w:val="24"/>
          <w:szCs w:val="24"/>
        </w:rPr>
        <w:t>щадь Петергофа в 14:00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C70" w:rsidRPr="00110E77" w:rsidRDefault="00D12C70" w:rsidP="00D12C70">
      <w:pPr>
        <w:ind w:firstLine="0"/>
        <w:rPr>
          <w:rFonts w:cs="Times New Roman"/>
        </w:rPr>
      </w:pPr>
      <w:r>
        <w:rPr>
          <w:rFonts w:cs="Times New Roman"/>
        </w:rPr>
        <w:t xml:space="preserve"> </w:t>
      </w:r>
    </w:p>
    <w:p w:rsidR="00D12C70" w:rsidRDefault="00D12C70" w:rsidP="00D12C70">
      <w:pPr>
        <w:jc w:val="right"/>
        <w:rPr>
          <w:rFonts w:cs="Times New Roman"/>
          <w:b/>
        </w:rPr>
      </w:pPr>
      <w:r w:rsidRPr="00506C47"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7DC3E" wp14:editId="45A8DC96">
                <wp:simplePos x="0" y="0"/>
                <wp:positionH relativeFrom="column">
                  <wp:posOffset>-10160</wp:posOffset>
                </wp:positionH>
                <wp:positionV relativeFrom="paragraph">
                  <wp:posOffset>19684</wp:posOffset>
                </wp:positionV>
                <wp:extent cx="61912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E44D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.55pt" to="486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Pr="00506C47">
        <w:rPr>
          <w:rFonts w:cs="Times New Roman"/>
          <w:b/>
        </w:rPr>
        <w:t>Пресс-служба ГМЗ «Петергоф»</w:t>
      </w:r>
    </w:p>
    <w:p w:rsidR="00D12C70" w:rsidRPr="00607B8D" w:rsidRDefault="006C77F0" w:rsidP="00D12C70">
      <w:pPr>
        <w:jc w:val="right"/>
        <w:rPr>
          <w:rStyle w:val="a4"/>
          <w:rFonts w:cs="Times New Roman"/>
        </w:rPr>
      </w:pPr>
      <w:hyperlink r:id="rId7" w:history="1">
        <w:r w:rsidR="00D12C70" w:rsidRPr="00506C47">
          <w:rPr>
            <w:rStyle w:val="a4"/>
            <w:rFonts w:cs="Times New Roman"/>
            <w:lang w:val="en-US"/>
          </w:rPr>
          <w:t>press</w:t>
        </w:r>
        <w:r w:rsidR="00D12C70" w:rsidRPr="00506C47">
          <w:rPr>
            <w:rStyle w:val="a4"/>
            <w:rFonts w:cs="Times New Roman"/>
          </w:rPr>
          <w:t>@</w:t>
        </w:r>
        <w:proofErr w:type="spellStart"/>
        <w:r w:rsidR="00D12C70" w:rsidRPr="00506C47">
          <w:rPr>
            <w:rStyle w:val="a4"/>
            <w:rFonts w:cs="Times New Roman"/>
            <w:lang w:val="en-US"/>
          </w:rPr>
          <w:t>peterhofmuseum</w:t>
        </w:r>
        <w:proofErr w:type="spellEnd"/>
        <w:r w:rsidR="00D12C70" w:rsidRPr="00506C47">
          <w:rPr>
            <w:rStyle w:val="a4"/>
            <w:rFonts w:cs="Times New Roman"/>
          </w:rPr>
          <w:t>.</w:t>
        </w:r>
        <w:proofErr w:type="spellStart"/>
        <w:r w:rsidR="00D12C70" w:rsidRPr="00506C47">
          <w:rPr>
            <w:rStyle w:val="a4"/>
            <w:rFonts w:cs="Times New Roman"/>
            <w:lang w:val="en-US"/>
          </w:rPr>
          <w:t>ru</w:t>
        </w:r>
        <w:proofErr w:type="spellEnd"/>
      </w:hyperlink>
    </w:p>
    <w:p w:rsidR="00D12C70" w:rsidRPr="00607B8D" w:rsidRDefault="00D12C70" w:rsidP="00D12C70">
      <w:pPr>
        <w:jc w:val="right"/>
        <w:rPr>
          <w:rFonts w:cs="Times New Roman"/>
        </w:rPr>
      </w:pPr>
      <w:proofErr w:type="spellStart"/>
      <w:r w:rsidRPr="00506C47">
        <w:rPr>
          <w:rStyle w:val="a4"/>
          <w:rFonts w:cs="Times New Roman"/>
          <w:lang w:val="en-US"/>
        </w:rPr>
        <w:t>pr</w:t>
      </w:r>
      <w:proofErr w:type="spellEnd"/>
      <w:r w:rsidRPr="00607B8D">
        <w:rPr>
          <w:rStyle w:val="a4"/>
          <w:rFonts w:cs="Times New Roman"/>
        </w:rPr>
        <w:t>@</w:t>
      </w:r>
      <w:proofErr w:type="spellStart"/>
      <w:r w:rsidRPr="00506C47">
        <w:rPr>
          <w:rStyle w:val="a4"/>
          <w:rFonts w:cs="Times New Roman"/>
          <w:lang w:val="en-US"/>
        </w:rPr>
        <w:t>peterhofmuseum</w:t>
      </w:r>
      <w:proofErr w:type="spellEnd"/>
      <w:r w:rsidRPr="00607B8D">
        <w:rPr>
          <w:rStyle w:val="a4"/>
          <w:rFonts w:cs="Times New Roman"/>
        </w:rPr>
        <w:t>.</w:t>
      </w:r>
      <w:proofErr w:type="spellStart"/>
      <w:r w:rsidRPr="00506C47">
        <w:rPr>
          <w:rStyle w:val="a4"/>
          <w:rFonts w:cs="Times New Roman"/>
          <w:lang w:val="en-US"/>
        </w:rPr>
        <w:t>ru</w:t>
      </w:r>
      <w:proofErr w:type="spellEnd"/>
    </w:p>
    <w:p w:rsidR="00D12C70" w:rsidRPr="00506C47" w:rsidRDefault="00D12C70" w:rsidP="00D12C70">
      <w:pPr>
        <w:jc w:val="right"/>
        <w:rPr>
          <w:rFonts w:cs="Times New Roman"/>
        </w:rPr>
      </w:pPr>
      <w:proofErr w:type="spellStart"/>
      <w:r w:rsidRPr="00506C47">
        <w:rPr>
          <w:rFonts w:cs="Times New Roman"/>
        </w:rPr>
        <w:t>м.т</w:t>
      </w:r>
      <w:proofErr w:type="spellEnd"/>
      <w:r w:rsidRPr="00506C47">
        <w:rPr>
          <w:rFonts w:cs="Times New Roman"/>
        </w:rPr>
        <w:t>. +7 (931) 002 43 22</w:t>
      </w:r>
    </w:p>
    <w:p w:rsidR="00D12C70" w:rsidRPr="00865FA4" w:rsidRDefault="006C77F0" w:rsidP="00D12C70">
      <w:pPr>
        <w:jc w:val="right"/>
        <w:rPr>
          <w:rFonts w:cs="Times New Roman"/>
          <w:color w:val="0563C1" w:themeColor="hyperlink"/>
          <w:u w:val="single"/>
        </w:rPr>
      </w:pPr>
      <w:hyperlink r:id="rId8" w:history="1">
        <w:r w:rsidR="00D12C70" w:rsidRPr="00506C47">
          <w:rPr>
            <w:rStyle w:val="a4"/>
            <w:rFonts w:cs="Times New Roman"/>
            <w:lang w:val="en-US"/>
          </w:rPr>
          <w:t>www</w:t>
        </w:r>
        <w:r w:rsidR="00D12C70" w:rsidRPr="00506C47">
          <w:rPr>
            <w:rStyle w:val="a4"/>
            <w:rFonts w:cs="Times New Roman"/>
          </w:rPr>
          <w:t>.</w:t>
        </w:r>
        <w:proofErr w:type="spellStart"/>
        <w:r w:rsidR="00D12C70" w:rsidRPr="00506C47">
          <w:rPr>
            <w:rStyle w:val="a4"/>
            <w:rFonts w:cs="Times New Roman"/>
            <w:lang w:val="en-US"/>
          </w:rPr>
          <w:t>peterhofmuseum</w:t>
        </w:r>
        <w:proofErr w:type="spellEnd"/>
        <w:r w:rsidR="00D12C70" w:rsidRPr="00506C47">
          <w:rPr>
            <w:rStyle w:val="a4"/>
            <w:rFonts w:cs="Times New Roman"/>
          </w:rPr>
          <w:t>.</w:t>
        </w:r>
        <w:proofErr w:type="spellStart"/>
        <w:r w:rsidR="00D12C70" w:rsidRPr="00506C47">
          <w:rPr>
            <w:rStyle w:val="a4"/>
            <w:rFonts w:cs="Times New Roman"/>
            <w:lang w:val="en-US"/>
          </w:rPr>
          <w:t>ru</w:t>
        </w:r>
        <w:proofErr w:type="spellEnd"/>
      </w:hyperlink>
    </w:p>
    <w:p w:rsidR="00D12C70" w:rsidRDefault="00D12C70">
      <w:pPr>
        <w:rPr>
          <w:rFonts w:cs="Times New Roman"/>
          <w:sz w:val="28"/>
          <w:szCs w:val="28"/>
        </w:rPr>
      </w:pPr>
    </w:p>
    <w:p w:rsidR="00D12C70" w:rsidRDefault="00D12C70">
      <w:pPr>
        <w:rPr>
          <w:rFonts w:cs="Times New Roman"/>
          <w:sz w:val="28"/>
          <w:szCs w:val="28"/>
        </w:rPr>
      </w:pPr>
    </w:p>
    <w:p w:rsidR="00D12C70" w:rsidRDefault="00D12C70">
      <w:pPr>
        <w:rPr>
          <w:rFonts w:cs="Times New Roman"/>
          <w:sz w:val="28"/>
          <w:szCs w:val="28"/>
        </w:rPr>
      </w:pPr>
    </w:p>
    <w:p w:rsidR="00D12C70" w:rsidRDefault="00D12C70">
      <w:pPr>
        <w:rPr>
          <w:rFonts w:cs="Times New Roman"/>
          <w:sz w:val="28"/>
          <w:szCs w:val="28"/>
        </w:rPr>
      </w:pPr>
    </w:p>
    <w:p w:rsidR="00D12C70" w:rsidRPr="00884A1C" w:rsidRDefault="00D12C70">
      <w:pPr>
        <w:rPr>
          <w:rFonts w:cs="Times New Roman"/>
          <w:sz w:val="28"/>
          <w:szCs w:val="28"/>
        </w:rPr>
      </w:pPr>
    </w:p>
    <w:sectPr w:rsidR="00D12C70" w:rsidRPr="00884A1C" w:rsidSect="00205A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27C3"/>
    <w:multiLevelType w:val="hybridMultilevel"/>
    <w:tmpl w:val="16B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B0"/>
    <w:rsid w:val="000C4B81"/>
    <w:rsid w:val="000D3327"/>
    <w:rsid w:val="00182272"/>
    <w:rsid w:val="00205ADD"/>
    <w:rsid w:val="0024175B"/>
    <w:rsid w:val="00252D28"/>
    <w:rsid w:val="002A28F2"/>
    <w:rsid w:val="002B16EF"/>
    <w:rsid w:val="0038556D"/>
    <w:rsid w:val="003F633B"/>
    <w:rsid w:val="004B68B0"/>
    <w:rsid w:val="00534922"/>
    <w:rsid w:val="006C77F0"/>
    <w:rsid w:val="006D266A"/>
    <w:rsid w:val="00703383"/>
    <w:rsid w:val="00754BD0"/>
    <w:rsid w:val="007A47BB"/>
    <w:rsid w:val="007B4635"/>
    <w:rsid w:val="00804C25"/>
    <w:rsid w:val="0082522D"/>
    <w:rsid w:val="00884A1C"/>
    <w:rsid w:val="00967D72"/>
    <w:rsid w:val="009E0788"/>
    <w:rsid w:val="00B93D06"/>
    <w:rsid w:val="00BE19BF"/>
    <w:rsid w:val="00BF1B80"/>
    <w:rsid w:val="00C97EF5"/>
    <w:rsid w:val="00CA3A66"/>
    <w:rsid w:val="00D12C70"/>
    <w:rsid w:val="00E471E2"/>
    <w:rsid w:val="00ED5A90"/>
    <w:rsid w:val="00EF3D7C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A2FF"/>
  <w15:chartTrackingRefBased/>
  <w15:docId w15:val="{15D4C9D2-A900-4EF4-952F-5A704331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84A1C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B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2C70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D12C70"/>
    <w:pPr>
      <w:ind w:firstLine="0"/>
      <w:jc w:val="left"/>
    </w:pPr>
    <w:rPr>
      <w:rFonts w:ascii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D12C70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B9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hofmuseu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peterhof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peterhofmuseum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Орно Екатерина Сергеевна</dc:creator>
  <cp:keywords/>
  <dc:description/>
  <cp:lastModifiedBy>Надежда Вадимовна Воскресенская</cp:lastModifiedBy>
  <cp:revision>8</cp:revision>
  <dcterms:created xsi:type="dcterms:W3CDTF">2022-10-18T10:24:00Z</dcterms:created>
  <dcterms:modified xsi:type="dcterms:W3CDTF">2022-10-18T12:43:00Z</dcterms:modified>
</cp:coreProperties>
</file>