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C77B77" w:rsidTr="00C523D2">
        <w:tc>
          <w:tcPr>
            <w:tcW w:w="4785" w:type="dxa"/>
          </w:tcPr>
          <w:p w:rsidR="00C77B77" w:rsidRPr="00B10A06" w:rsidRDefault="00C77B77" w:rsidP="00C77B7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bookmarkStart w:id="0" w:name="_GoBack"/>
            <w:bookmarkEnd w:id="0"/>
            <w:r w:rsidRPr="00B10A06">
              <w:rPr>
                <w:rFonts w:ascii="Times New Roman" w:hAnsi="Times New Roman" w:cs="Times New Roman"/>
                <w:b/>
                <w:sz w:val="20"/>
                <w:szCs w:val="24"/>
              </w:rPr>
      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(</w:t>
            </w:r>
            <w:proofErr w:type="spellStart"/>
            <w:r w:rsidRPr="00B10A06">
              <w:rPr>
                <w:rFonts w:ascii="Times New Roman" w:hAnsi="Times New Roman" w:cs="Times New Roman"/>
                <w:b/>
                <w:sz w:val="20"/>
                <w:szCs w:val="24"/>
              </w:rPr>
              <w:t>Россотрудничество</w:t>
            </w:r>
            <w:proofErr w:type="spellEnd"/>
            <w:r w:rsidRPr="00B10A06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  <w:p w:rsidR="00690EAE" w:rsidRPr="00B10A06" w:rsidRDefault="00690EAE" w:rsidP="00C77B7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4"/>
                <w:highlight w:val="white"/>
              </w:rPr>
            </w:pPr>
          </w:p>
        </w:tc>
        <w:tc>
          <w:tcPr>
            <w:tcW w:w="4786" w:type="dxa"/>
          </w:tcPr>
          <w:p w:rsidR="00690EAE" w:rsidRPr="00B10A06" w:rsidRDefault="00690EAE" w:rsidP="00690EA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4"/>
                <w:highlight w:val="white"/>
              </w:rPr>
            </w:pPr>
          </w:p>
          <w:p w:rsidR="00C77B77" w:rsidRPr="00B10A06" w:rsidRDefault="00690EAE" w:rsidP="00457BFC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4"/>
                <w:highlight w:val="white"/>
              </w:rPr>
            </w:pPr>
            <w:r w:rsidRPr="00B10A0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4"/>
                <w:highlight w:val="white"/>
              </w:rPr>
              <w:t>Министерство культуры Российской Федерации</w:t>
            </w:r>
          </w:p>
        </w:tc>
      </w:tr>
      <w:tr w:rsidR="00690EAE" w:rsidTr="00C523D2">
        <w:tc>
          <w:tcPr>
            <w:tcW w:w="4785" w:type="dxa"/>
          </w:tcPr>
          <w:p w:rsidR="00690EAE" w:rsidRPr="00B10A06" w:rsidRDefault="00690EAE" w:rsidP="00690EA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4"/>
                <w:highlight w:val="white"/>
              </w:rPr>
            </w:pPr>
            <w:r w:rsidRPr="00B10A0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4"/>
                <w:highlight w:val="white"/>
              </w:rPr>
              <w:t>Посольство Российской Федерации в Республике Словении</w:t>
            </w:r>
          </w:p>
          <w:p w:rsidR="00690EAE" w:rsidRPr="00B10A06" w:rsidRDefault="00690EAE" w:rsidP="00690EA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4"/>
                <w:highlight w:val="white"/>
              </w:rPr>
            </w:pPr>
          </w:p>
        </w:tc>
        <w:tc>
          <w:tcPr>
            <w:tcW w:w="4786" w:type="dxa"/>
            <w:vMerge w:val="restart"/>
          </w:tcPr>
          <w:p w:rsidR="00690EAE" w:rsidRPr="00B10A06" w:rsidRDefault="00690EAE" w:rsidP="00457B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10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Федеральное государственное бюджетное учреждение культуры</w:t>
            </w:r>
          </w:p>
          <w:p w:rsidR="00690EAE" w:rsidRPr="00B10A06" w:rsidRDefault="00690EAE" w:rsidP="00690EA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4"/>
                <w:highlight w:val="white"/>
              </w:rPr>
            </w:pPr>
            <w:r w:rsidRPr="00B10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«Государственный музей-заповедник «Петергоф» </w:t>
            </w:r>
            <w:r w:rsidRPr="00B10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br/>
              <w:t>(ГМЗ «Петергоф»)</w:t>
            </w:r>
          </w:p>
        </w:tc>
      </w:tr>
      <w:tr w:rsidR="00690EAE" w:rsidTr="00C523D2">
        <w:tc>
          <w:tcPr>
            <w:tcW w:w="4785" w:type="dxa"/>
          </w:tcPr>
          <w:p w:rsidR="00690EAE" w:rsidRPr="00C523D2" w:rsidRDefault="00690EA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highlight w:val="white"/>
              </w:rPr>
            </w:pPr>
          </w:p>
          <w:p w:rsidR="00C66C62" w:rsidRPr="00B10A06" w:rsidRDefault="00C66C62" w:rsidP="00C741B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4"/>
              </w:rPr>
            </w:pPr>
            <w:r w:rsidRPr="00B10A0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4"/>
              </w:rPr>
              <w:t>Российский центр науки и культуры</w:t>
            </w:r>
          </w:p>
          <w:p w:rsidR="00690EAE" w:rsidRPr="00C523D2" w:rsidRDefault="00690EAE" w:rsidP="00C66C6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highlight w:val="white"/>
              </w:rPr>
            </w:pPr>
          </w:p>
        </w:tc>
        <w:tc>
          <w:tcPr>
            <w:tcW w:w="4786" w:type="dxa"/>
            <w:vMerge/>
          </w:tcPr>
          <w:p w:rsidR="00690EAE" w:rsidRPr="00C523D2" w:rsidRDefault="00690EA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highlight w:val="white"/>
              </w:rPr>
            </w:pPr>
          </w:p>
        </w:tc>
      </w:tr>
    </w:tbl>
    <w:p w:rsidR="003A7A49" w:rsidRDefault="009B23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«ЦАРЬ И ВРАЧ»</w:t>
      </w:r>
    </w:p>
    <w:p w:rsidR="003A7A49" w:rsidRDefault="009B23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Историко-культурн</w:t>
      </w:r>
      <w:r w:rsidR="00FD4ECA" w:rsidRPr="00FD4EC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ая</w:t>
      </w:r>
      <w:r w:rsidR="00FD4ECA" w:rsidRPr="00FD4E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A6E3F" w:rsidRPr="00FD4E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выставка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ГМЗ «Петергоф» в Любляне</w:t>
      </w:r>
    </w:p>
    <w:p w:rsidR="003A7A49" w:rsidRDefault="003A7A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:rsidR="003A7A49" w:rsidRDefault="009B23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Российский центр науки и культуры</w:t>
      </w:r>
    </w:p>
    <w:p w:rsidR="003A7A49" w:rsidRDefault="009B23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Цирил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Методов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1, Любляна 1000, Словения</w:t>
      </w:r>
    </w:p>
    <w:p w:rsidR="003A7A49" w:rsidRDefault="003A7A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</w:p>
    <w:p w:rsidR="003A7A49" w:rsidRPr="009B23BE" w:rsidRDefault="009B23BE">
      <w:pPr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11 декабря 2019 года Государственный музей-заповедник «Петергоф» представляет </w:t>
      </w:r>
      <w:r w:rsidRPr="00FD4ECA">
        <w:rPr>
          <w:rFonts w:ascii="Times New Roman" w:hAnsi="Times New Roman" w:cs="Times New Roman"/>
          <w:sz w:val="24"/>
          <w:szCs w:val="24"/>
        </w:rPr>
        <w:t>историко-культурную выставку</w:t>
      </w:r>
      <w:r>
        <w:rPr>
          <w:rFonts w:ascii="Times New Roman" w:hAnsi="Times New Roman" w:cs="Times New Roman"/>
          <w:sz w:val="24"/>
          <w:szCs w:val="24"/>
        </w:rPr>
        <w:t xml:space="preserve"> «Царь и врач» в Российском центре науки и культуры в Любляне. Экспозиция рассказывает о судьбе словенского врача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Грегора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Воглара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его роли в развитии российской медицины на фоне культурно-исторической панорамы эпохи и дипломатических миссий Петра I в Европу. </w:t>
      </w:r>
      <w:r w:rsidRPr="009B23BE">
        <w:rPr>
          <w:rFonts w:ascii="Times New Roman" w:hAnsi="Times New Roman" w:cs="Times New Roman"/>
          <w:sz w:val="24"/>
          <w:szCs w:val="24"/>
        </w:rPr>
        <w:t>Выставка инициирована Федеральным агентством «</w:t>
      </w:r>
      <w:proofErr w:type="spellStart"/>
      <w:r w:rsidRPr="009B23BE">
        <w:rPr>
          <w:rFonts w:ascii="Times New Roman" w:hAnsi="Times New Roman" w:cs="Times New Roman"/>
          <w:sz w:val="24"/>
          <w:szCs w:val="24"/>
        </w:rPr>
        <w:t>Россотрудничество</w:t>
      </w:r>
      <w:proofErr w:type="spellEnd"/>
      <w:r w:rsidRPr="009B23BE">
        <w:rPr>
          <w:rFonts w:ascii="Times New Roman" w:hAnsi="Times New Roman" w:cs="Times New Roman"/>
          <w:sz w:val="24"/>
          <w:szCs w:val="24"/>
        </w:rPr>
        <w:t>» при содействии Министерства культуры РФ и станет пилотным зарубежным проектом программы к 350-летию со дня рождения Петра Великого.</w:t>
      </w:r>
      <w:r w:rsidRPr="009B23BE">
        <w:rPr>
          <w:rFonts w:ascii="Times New Roman" w:hAnsi="Times New Roman" w:cs="Times New Roman"/>
        </w:rPr>
        <w:t xml:space="preserve"> </w:t>
      </w:r>
    </w:p>
    <w:p w:rsidR="003A7A49" w:rsidRDefault="009B23BE">
      <w:pPr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и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веков Петр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несколько раз инкогнито путешествовал в составе дипломатических миссий в Западную Европу. Русский царь каждый раз возвращался с солидным багажом знаний. Важнейшее значение для Петра I и его окружения имело повседневное общение с носителями западной культуры. Обладая редким талантом находить увлеченных людей и делать их своими соратниками, царь был окружен иностранными специалистами, которых приглашал работать в Москву и Петербург. Выставка «Царь и Врач» спроектирована как передвижной проект, подчеркивающий мобильность в делах, мыслях и идеях Петра I. Информационные стенды оформлены в виде чемоданов, символизирующих культурный обмен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знаниями.</w:t>
      </w:r>
    </w:p>
    <w:p w:rsidR="003A7A49" w:rsidRDefault="009B23BE">
      <w:pPr>
        <w:pStyle w:val="a3"/>
        <w:spacing w:before="0" w:beforeAutospacing="0" w:after="160" w:afterAutospacing="0"/>
        <w:ind w:firstLine="340"/>
        <w:contextualSpacing/>
        <w:jc w:val="both"/>
        <w:rPr>
          <w:color w:val="000000"/>
        </w:rPr>
      </w:pPr>
      <w:r>
        <w:rPr>
          <w:color w:val="000000"/>
        </w:rPr>
        <w:t xml:space="preserve">Словенского врача </w:t>
      </w:r>
      <w:proofErr w:type="spellStart"/>
      <w:r>
        <w:rPr>
          <w:color w:val="000000"/>
        </w:rPr>
        <w:t>Грегора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Воглара</w:t>
      </w:r>
      <w:proofErr w:type="spellEnd"/>
      <w:r>
        <w:rPr>
          <w:color w:val="000000"/>
        </w:rPr>
        <w:t xml:space="preserve"> Петр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пригласил на </w:t>
      </w:r>
      <w:r w:rsidRPr="00FD4ECA">
        <w:rPr>
          <w:color w:val="000000"/>
        </w:rPr>
        <w:t>службу</w:t>
      </w:r>
      <w:r>
        <w:rPr>
          <w:color w:val="000000"/>
        </w:rPr>
        <w:t xml:space="preserve"> в 1689 году. За 25 лет </w:t>
      </w:r>
      <w:r w:rsidR="00FD4ECA">
        <w:rPr>
          <w:color w:val="000000"/>
        </w:rPr>
        <w:t xml:space="preserve">России </w:t>
      </w:r>
      <w:r>
        <w:t>ему удалось вн</w:t>
      </w:r>
      <w:r w:rsidRPr="00FD4ECA">
        <w:t>е</w:t>
      </w:r>
      <w:r w:rsidR="00BA6E3F" w:rsidRPr="00FD4ECA">
        <w:t>с</w:t>
      </w:r>
      <w:r>
        <w:t xml:space="preserve">ти существенный вклад в развитие медицинского дела, сделав его важным направлением государственной деятельности. Он инициировал закупку за рубежом </w:t>
      </w:r>
      <w:r w:rsidRPr="00FD4ECA">
        <w:rPr>
          <w:color w:val="000000" w:themeColor="text1"/>
        </w:rPr>
        <w:t>медицинск</w:t>
      </w:r>
      <w:r w:rsidR="00BA6E3F" w:rsidRPr="00FD4ECA">
        <w:rPr>
          <w:color w:val="000000" w:themeColor="text1"/>
        </w:rPr>
        <w:t xml:space="preserve">их </w:t>
      </w:r>
      <w:r w:rsidRPr="00FD4ECA">
        <w:rPr>
          <w:color w:val="000000" w:themeColor="text1"/>
        </w:rPr>
        <w:t>инструмент</w:t>
      </w:r>
      <w:r w:rsidR="00BA6E3F" w:rsidRPr="00FD4ECA">
        <w:rPr>
          <w:color w:val="000000" w:themeColor="text1"/>
        </w:rPr>
        <w:t>ов</w:t>
      </w:r>
      <w:r w:rsidRPr="00FD4ECA">
        <w:rPr>
          <w:color w:val="000000" w:themeColor="text1"/>
        </w:rPr>
        <w:t xml:space="preserve"> </w:t>
      </w:r>
      <w:r>
        <w:t xml:space="preserve">и препаратов, боролся с чумой на захваченных шведских и турецких территориях. Рассказ о его жизни подготовлен в виде фильма, созданного специально для выставки в Любляне. Проект «Царь и Врач» </w:t>
      </w:r>
      <w:r>
        <w:rPr>
          <w:color w:val="000000"/>
        </w:rPr>
        <w:t>воздает дань благодарного уважения делам и поступкам медика, отдавшего большую часть жизни Российскому государству.</w:t>
      </w:r>
    </w:p>
    <w:p w:rsidR="003A7A49" w:rsidRDefault="009B23BE">
      <w:pPr>
        <w:pStyle w:val="a3"/>
        <w:spacing w:before="0" w:beforeAutospacing="0" w:after="160" w:afterAutospacing="0"/>
        <w:ind w:firstLine="340"/>
        <w:contextualSpacing/>
        <w:jc w:val="both"/>
        <w:rPr>
          <w:strike/>
          <w:color w:val="7030A0"/>
        </w:rPr>
      </w:pPr>
      <w:r>
        <w:t xml:space="preserve">Материалы проекта также рассказывают о масштабных петровских преобразованиях, одним из свидетелей которых стал </w:t>
      </w:r>
      <w:proofErr w:type="spellStart"/>
      <w:r>
        <w:t>Воглар</w:t>
      </w:r>
      <w:proofErr w:type="spellEnd"/>
      <w:r>
        <w:t>. Зрители узнают, как изменилась бытовая культура, познакомятся с зарождением архитектурных стилей, морского дела, новых видов промышленности и становлением медицины.</w:t>
      </w:r>
      <w:r>
        <w:rPr>
          <w:color w:val="FF0000"/>
        </w:rPr>
        <w:t xml:space="preserve"> </w:t>
      </w:r>
      <w:r>
        <w:t>На выставке представлены изображения мемориальных предметов из коллекции ГМЗ «Петергоф», свидетелей петровских дней. Видеоматериалы с элементами анимации и интерактивной загадки позволят</w:t>
      </w:r>
      <w:r w:rsidRPr="009B23BE">
        <w:t xml:space="preserve"> разносторонне</w:t>
      </w:r>
      <w:r>
        <w:rPr>
          <w:color w:val="7030A0"/>
        </w:rPr>
        <w:t xml:space="preserve"> </w:t>
      </w:r>
      <w:r>
        <w:t xml:space="preserve">представить эпоху Петра </w:t>
      </w:r>
      <w:r>
        <w:rPr>
          <w:lang w:val="en-US"/>
        </w:rPr>
        <w:t>I</w:t>
      </w:r>
      <w:r>
        <w:t xml:space="preserve"> и ее героев. Проект ГМЗ «Петергоф» доступно и красочно расскажет об эпохе великих перемен: науке, искусстве, моде и бытовой культуре, градостроительстве. Разработанный формат выставки </w:t>
      </w:r>
      <w:r w:rsidRPr="009B23BE">
        <w:t>может иметь развитие в других центрах русской культуры европейских городов, связанных с деяниями Петра Великого.</w:t>
      </w:r>
    </w:p>
    <w:sectPr w:rsidR="003A7A49" w:rsidSect="0014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49"/>
    <w:rsid w:val="00147FDF"/>
    <w:rsid w:val="003A7A49"/>
    <w:rsid w:val="00457BFC"/>
    <w:rsid w:val="00683E09"/>
    <w:rsid w:val="00690EAE"/>
    <w:rsid w:val="00756534"/>
    <w:rsid w:val="008D3980"/>
    <w:rsid w:val="009742FD"/>
    <w:rsid w:val="009B23BE"/>
    <w:rsid w:val="00A01CE1"/>
    <w:rsid w:val="00A10E51"/>
    <w:rsid w:val="00B10A06"/>
    <w:rsid w:val="00BA6E3F"/>
    <w:rsid w:val="00C523D2"/>
    <w:rsid w:val="00C66C62"/>
    <w:rsid w:val="00C741B4"/>
    <w:rsid w:val="00C77B77"/>
    <w:rsid w:val="00D20B73"/>
    <w:rsid w:val="00E7454E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AEA22-A730-45B6-8B9A-FBB38B51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FDF"/>
  </w:style>
  <w:style w:type="paragraph" w:styleId="1">
    <w:name w:val="heading 1"/>
    <w:basedOn w:val="a"/>
    <w:next w:val="a"/>
    <w:link w:val="10"/>
    <w:uiPriority w:val="9"/>
    <w:qFormat/>
    <w:rsid w:val="00147F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F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14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147FDF"/>
  </w:style>
  <w:style w:type="paragraph" w:styleId="a4">
    <w:name w:val="Balloon Text"/>
    <w:basedOn w:val="a"/>
    <w:link w:val="a5"/>
    <w:uiPriority w:val="99"/>
    <w:semiHidden/>
    <w:unhideWhenUsed/>
    <w:rsid w:val="0014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FD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7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Григорьевна Петрушина</dc:creator>
  <cp:lastModifiedBy>Мария Сергеевна Оганесьянц</cp:lastModifiedBy>
  <cp:revision>2</cp:revision>
  <cp:lastPrinted>2019-11-21T12:03:00Z</cp:lastPrinted>
  <dcterms:created xsi:type="dcterms:W3CDTF">2019-12-04T08:34:00Z</dcterms:created>
  <dcterms:modified xsi:type="dcterms:W3CDTF">2019-12-04T08:34:00Z</dcterms:modified>
</cp:coreProperties>
</file>