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ED" w:rsidRDefault="00CD524C" w:rsidP="00CD524C">
      <w:pPr>
        <w:jc w:val="center"/>
      </w:pPr>
      <w:r>
        <w:rPr>
          <w:noProof/>
        </w:rPr>
        <w:drawing>
          <wp:inline distT="0" distB="0" distL="0" distR="0" wp14:anchorId="107DB847" wp14:editId="42133F01">
            <wp:extent cx="1533525" cy="850860"/>
            <wp:effectExtent l="0" t="0" r="9525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524C" w:rsidRPr="004B65B5" w:rsidRDefault="00CD524C" w:rsidP="00CD524C">
      <w:pPr>
        <w:jc w:val="center"/>
        <w:rPr>
          <w:rFonts w:ascii="Times New Roman" w:hAnsi="Times New Roman" w:cs="Times New Roman"/>
          <w:b/>
        </w:rPr>
      </w:pPr>
      <w:r w:rsidRPr="004B65B5">
        <w:rPr>
          <w:rFonts w:ascii="Times New Roman" w:hAnsi="Times New Roman" w:cs="Times New Roman"/>
          <w:b/>
        </w:rPr>
        <w:t>ГОСУДАРСТВЕННЫЙ МУЗЕЙ-ЗАПОВЕДНИК «ПЕТЕРГОФ</w:t>
      </w:r>
      <w:r w:rsidR="0041630F" w:rsidRPr="004B65B5">
        <w:rPr>
          <w:rFonts w:ascii="Times New Roman" w:hAnsi="Times New Roman" w:cs="Times New Roman"/>
          <w:b/>
        </w:rPr>
        <w:t>». ИТОГИ 2017</w:t>
      </w:r>
    </w:p>
    <w:p w:rsidR="0041630F" w:rsidRPr="004B65B5" w:rsidRDefault="0041630F" w:rsidP="00D0044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  <w:b/>
        </w:rPr>
        <w:t>Посещаемость</w:t>
      </w:r>
      <w:r w:rsidR="00B63307" w:rsidRPr="004B65B5">
        <w:rPr>
          <w:rFonts w:ascii="Times New Roman" w:hAnsi="Times New Roman" w:cs="Times New Roman"/>
          <w:b/>
        </w:rPr>
        <w:t>:</w:t>
      </w:r>
      <w:r w:rsidRPr="004B65B5">
        <w:rPr>
          <w:rFonts w:ascii="Times New Roman" w:hAnsi="Times New Roman" w:cs="Times New Roman"/>
        </w:rPr>
        <w:t xml:space="preserve"> </w:t>
      </w:r>
      <w:r w:rsidR="00642AF7" w:rsidRPr="004B65B5">
        <w:rPr>
          <w:rFonts w:ascii="Times New Roman" w:hAnsi="Times New Roman" w:cs="Times New Roman"/>
        </w:rPr>
        <w:t>В 2017 году посещаемость ГМЗ «Петергоф» достигла 5 300 000 человек.</w:t>
      </w:r>
      <w:r w:rsidR="0066123F" w:rsidRPr="004B65B5">
        <w:rPr>
          <w:rFonts w:ascii="Times New Roman" w:hAnsi="Times New Roman" w:cs="Times New Roman"/>
        </w:rPr>
        <w:t xml:space="preserve"> В этом году доля российских туристов в структуре посетителей Петергофа на 28 % превысила количество иностранных туристов.</w:t>
      </w:r>
    </w:p>
    <w:p w:rsidR="00642AF7" w:rsidRPr="004B65B5" w:rsidRDefault="00642AF7" w:rsidP="00D0044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</w:rPr>
        <w:t>По данным министерства культуры РФ ГМЗ «Петергоф» стал самым посещаемым музеем России.</w:t>
      </w:r>
      <w:r w:rsidR="00542FBA" w:rsidRPr="004B65B5">
        <w:rPr>
          <w:rFonts w:ascii="Times New Roman" w:hAnsi="Times New Roman" w:cs="Times New Roman"/>
        </w:rPr>
        <w:t xml:space="preserve"> </w:t>
      </w:r>
      <w:r w:rsidR="00200E46" w:rsidRPr="004B65B5">
        <w:rPr>
          <w:rFonts w:ascii="Times New Roman" w:hAnsi="Times New Roman" w:cs="Times New Roman"/>
        </w:rPr>
        <w:t xml:space="preserve">Собственный рекорд посещаемости Петергоф поставил в дни июньских праздников – в один день </w:t>
      </w:r>
      <w:r w:rsidR="0066123F" w:rsidRPr="004B65B5">
        <w:rPr>
          <w:rFonts w:ascii="Times New Roman" w:hAnsi="Times New Roman" w:cs="Times New Roman"/>
        </w:rPr>
        <w:t xml:space="preserve">в </w:t>
      </w:r>
      <w:r w:rsidR="00200E46" w:rsidRPr="004B65B5">
        <w:rPr>
          <w:rFonts w:ascii="Times New Roman" w:hAnsi="Times New Roman" w:cs="Times New Roman"/>
        </w:rPr>
        <w:t xml:space="preserve">Нижний парк Петергофа </w:t>
      </w:r>
      <w:r w:rsidR="0066123F" w:rsidRPr="004B65B5">
        <w:rPr>
          <w:rFonts w:ascii="Times New Roman" w:hAnsi="Times New Roman" w:cs="Times New Roman"/>
        </w:rPr>
        <w:t xml:space="preserve">приехали </w:t>
      </w:r>
      <w:r w:rsidR="00200E46" w:rsidRPr="004B65B5">
        <w:rPr>
          <w:rFonts w:ascii="Times New Roman" w:hAnsi="Times New Roman" w:cs="Times New Roman"/>
        </w:rPr>
        <w:t>50 тысяч человек.</w:t>
      </w:r>
    </w:p>
    <w:p w:rsidR="00542FBA" w:rsidRPr="004B65B5" w:rsidRDefault="00542FBA" w:rsidP="00D0044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  <w:b/>
        </w:rPr>
        <w:t>Выставк</w:t>
      </w:r>
      <w:r w:rsidR="00B63307" w:rsidRPr="004B65B5">
        <w:rPr>
          <w:rFonts w:ascii="Times New Roman" w:hAnsi="Times New Roman" w:cs="Times New Roman"/>
          <w:b/>
        </w:rPr>
        <w:t>и:</w:t>
      </w:r>
      <w:r w:rsidRPr="004B65B5">
        <w:rPr>
          <w:rFonts w:ascii="Times New Roman" w:hAnsi="Times New Roman" w:cs="Times New Roman"/>
          <w:b/>
        </w:rPr>
        <w:t xml:space="preserve"> </w:t>
      </w:r>
      <w:r w:rsidR="00C85F18" w:rsidRPr="004B65B5">
        <w:rPr>
          <w:rFonts w:ascii="Times New Roman" w:hAnsi="Times New Roman" w:cs="Times New Roman"/>
        </w:rPr>
        <w:t>В 2017 году ГМЗ «Петергоф»</w:t>
      </w:r>
      <w:r w:rsidR="00DF38E8" w:rsidRPr="004B65B5">
        <w:rPr>
          <w:rFonts w:ascii="Times New Roman" w:hAnsi="Times New Roman" w:cs="Times New Roman"/>
        </w:rPr>
        <w:t xml:space="preserve"> провел 32</w:t>
      </w:r>
      <w:r w:rsidR="00C85F18" w:rsidRPr="004B65B5">
        <w:rPr>
          <w:rFonts w:ascii="Times New Roman" w:hAnsi="Times New Roman" w:cs="Times New Roman"/>
        </w:rPr>
        <w:t xml:space="preserve"> выставки</w:t>
      </w:r>
      <w:r w:rsidR="00DF38E8" w:rsidRPr="004B65B5">
        <w:rPr>
          <w:rFonts w:ascii="Times New Roman" w:hAnsi="Times New Roman" w:cs="Times New Roman"/>
        </w:rPr>
        <w:t>, из них 2</w:t>
      </w:r>
      <w:r w:rsidR="00C062A5" w:rsidRPr="004B65B5">
        <w:rPr>
          <w:rFonts w:ascii="Times New Roman" w:hAnsi="Times New Roman" w:cs="Times New Roman"/>
        </w:rPr>
        <w:t xml:space="preserve">8 </w:t>
      </w:r>
      <w:r w:rsidR="00355298" w:rsidRPr="004B65B5">
        <w:rPr>
          <w:rFonts w:ascii="Times New Roman" w:hAnsi="Times New Roman" w:cs="Times New Roman"/>
        </w:rPr>
        <w:t>проведены</w:t>
      </w:r>
      <w:r w:rsidR="00C062A5" w:rsidRPr="004B65B5">
        <w:rPr>
          <w:rFonts w:ascii="Times New Roman" w:hAnsi="Times New Roman" w:cs="Times New Roman"/>
        </w:rPr>
        <w:t xml:space="preserve"> в российских музея</w:t>
      </w:r>
      <w:r w:rsidR="00355298" w:rsidRPr="004B65B5">
        <w:rPr>
          <w:rFonts w:ascii="Times New Roman" w:hAnsi="Times New Roman" w:cs="Times New Roman"/>
        </w:rPr>
        <w:t xml:space="preserve">х, </w:t>
      </w:r>
      <w:r w:rsidR="00DF38E8" w:rsidRPr="004B65B5">
        <w:rPr>
          <w:rFonts w:ascii="Times New Roman" w:hAnsi="Times New Roman" w:cs="Times New Roman"/>
        </w:rPr>
        <w:t>4</w:t>
      </w:r>
      <w:r w:rsidR="00355298" w:rsidRPr="004B65B5">
        <w:rPr>
          <w:rFonts w:ascii="Times New Roman" w:hAnsi="Times New Roman" w:cs="Times New Roman"/>
        </w:rPr>
        <w:t xml:space="preserve"> – за рубежом.</w:t>
      </w:r>
    </w:p>
    <w:p w:rsidR="005C32F5" w:rsidRPr="004B65B5" w:rsidRDefault="00355298" w:rsidP="00D0044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</w:rPr>
        <w:t xml:space="preserve">Международные выставочные проекты: </w:t>
      </w:r>
      <w:r w:rsidR="003C72E4" w:rsidRPr="004B65B5">
        <w:rPr>
          <w:rFonts w:ascii="Times New Roman" w:hAnsi="Times New Roman" w:cs="Times New Roman"/>
        </w:rPr>
        <w:t xml:space="preserve">К 330-летию визита </w:t>
      </w:r>
      <w:r w:rsidR="003C72E4" w:rsidRPr="004B65B5">
        <w:rPr>
          <w:rFonts w:ascii="Times New Roman" w:hAnsi="Times New Roman" w:cs="Times New Roman"/>
        </w:rPr>
        <w:t>Петра Великого во Францию</w:t>
      </w:r>
      <w:r w:rsidR="003C72E4" w:rsidRPr="004B65B5">
        <w:rPr>
          <w:rFonts w:ascii="Times New Roman" w:hAnsi="Times New Roman" w:cs="Times New Roman"/>
        </w:rPr>
        <w:t xml:space="preserve"> ГМЗ «Петергоф» представил в </w:t>
      </w:r>
      <w:r w:rsidR="003C72E4" w:rsidRPr="004B65B5">
        <w:rPr>
          <w:rFonts w:ascii="Times New Roman" w:hAnsi="Times New Roman" w:cs="Times New Roman"/>
          <w:color w:val="333333"/>
          <w:shd w:val="clear" w:color="auto" w:fill="FFFFFF"/>
        </w:rPr>
        <w:t>Российском духовно-культурном центре в Париже</w:t>
      </w:r>
      <w:r w:rsidR="003C72E4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выставочный проект </w:t>
      </w:r>
      <w:r w:rsidR="003C72E4" w:rsidRPr="004B65B5">
        <w:rPr>
          <w:rFonts w:ascii="Times New Roman" w:hAnsi="Times New Roman" w:cs="Times New Roman"/>
          <w:i/>
        </w:rPr>
        <w:t>«1717. Царь в Париже</w:t>
      </w:r>
      <w:r w:rsidR="00F072F3" w:rsidRPr="004B65B5">
        <w:rPr>
          <w:rFonts w:ascii="Times New Roman" w:hAnsi="Times New Roman" w:cs="Times New Roman"/>
          <w:i/>
        </w:rPr>
        <w:t>»</w:t>
      </w:r>
      <w:r w:rsidR="001D4A95" w:rsidRPr="004B65B5">
        <w:rPr>
          <w:rFonts w:ascii="Times New Roman" w:hAnsi="Times New Roman" w:cs="Times New Roman"/>
        </w:rPr>
        <w:t xml:space="preserve"> (апрель</w:t>
      </w:r>
      <w:r w:rsidR="00551F74" w:rsidRPr="004B65B5">
        <w:rPr>
          <w:rFonts w:ascii="Times New Roman" w:hAnsi="Times New Roman" w:cs="Times New Roman"/>
        </w:rPr>
        <w:t>-июнь 2017).</w:t>
      </w:r>
      <w:r w:rsidR="00482805" w:rsidRPr="004B65B5">
        <w:rPr>
          <w:rFonts w:ascii="Times New Roman" w:hAnsi="Times New Roman" w:cs="Times New Roman"/>
        </w:rPr>
        <w:t xml:space="preserve"> В рамках Петровского года </w:t>
      </w:r>
      <w:r w:rsidR="0089435C" w:rsidRPr="004B65B5">
        <w:rPr>
          <w:rFonts w:ascii="Times New Roman" w:hAnsi="Times New Roman" w:cs="Times New Roman"/>
        </w:rPr>
        <w:t xml:space="preserve">в октябре 2017 </w:t>
      </w:r>
      <w:r w:rsidR="00482805" w:rsidRPr="004B65B5">
        <w:rPr>
          <w:rFonts w:ascii="Times New Roman" w:hAnsi="Times New Roman" w:cs="Times New Roman"/>
        </w:rPr>
        <w:t>по иници</w:t>
      </w:r>
      <w:r w:rsidR="0089435C" w:rsidRPr="004B65B5">
        <w:rPr>
          <w:rFonts w:ascii="Times New Roman" w:hAnsi="Times New Roman" w:cs="Times New Roman"/>
        </w:rPr>
        <w:t xml:space="preserve">ативе ГМЗ «Петергоф» в здании Французской Академии наук установлен бюст Петра Великого, созданный </w:t>
      </w:r>
      <w:r w:rsidR="00EB14E5" w:rsidRPr="004B65B5">
        <w:rPr>
          <w:rFonts w:ascii="Times New Roman" w:hAnsi="Times New Roman" w:cs="Times New Roman"/>
        </w:rPr>
        <w:t>3</w:t>
      </w:r>
      <w:r w:rsidR="00EB14E5" w:rsidRPr="004B65B5">
        <w:rPr>
          <w:rFonts w:ascii="Times New Roman" w:hAnsi="Times New Roman" w:cs="Times New Roman"/>
          <w:lang w:val="en-US"/>
        </w:rPr>
        <w:t>D</w:t>
      </w:r>
      <w:r w:rsidR="00EB14E5" w:rsidRPr="004B65B5">
        <w:rPr>
          <w:rFonts w:ascii="Times New Roman" w:hAnsi="Times New Roman" w:cs="Times New Roman"/>
        </w:rPr>
        <w:t xml:space="preserve"> сканированием с реплики скульптуры М.-А. </w:t>
      </w:r>
      <w:proofErr w:type="spellStart"/>
      <w:r w:rsidR="00EB14E5" w:rsidRPr="004B65B5">
        <w:rPr>
          <w:rFonts w:ascii="Times New Roman" w:hAnsi="Times New Roman" w:cs="Times New Roman"/>
        </w:rPr>
        <w:t>Колло</w:t>
      </w:r>
      <w:proofErr w:type="spellEnd"/>
      <w:r w:rsidR="00EB14E5" w:rsidRPr="004B65B5">
        <w:rPr>
          <w:rFonts w:ascii="Times New Roman" w:hAnsi="Times New Roman" w:cs="Times New Roman"/>
        </w:rPr>
        <w:t xml:space="preserve"> из коллекции Петергофа.</w:t>
      </w:r>
    </w:p>
    <w:p w:rsidR="00355298" w:rsidRPr="004B65B5" w:rsidRDefault="005C32F5" w:rsidP="00D0044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</w:rPr>
        <w:t>Впер</w:t>
      </w:r>
      <w:r w:rsidR="004C6F66" w:rsidRPr="004B65B5">
        <w:rPr>
          <w:rFonts w:ascii="Times New Roman" w:hAnsi="Times New Roman" w:cs="Times New Roman"/>
        </w:rPr>
        <w:t>вые в этом году Петергоф открыл передвижную моно-выставку в</w:t>
      </w:r>
      <w:r w:rsidR="00740C7A" w:rsidRPr="004B65B5">
        <w:rPr>
          <w:rFonts w:ascii="Times New Roman" w:hAnsi="Times New Roman" w:cs="Times New Roman"/>
        </w:rPr>
        <w:t xml:space="preserve"> </w:t>
      </w:r>
      <w:r w:rsidR="00F072F3" w:rsidRPr="004B65B5">
        <w:rPr>
          <w:rFonts w:ascii="Times New Roman" w:hAnsi="Times New Roman" w:cs="Times New Roman"/>
        </w:rPr>
        <w:t>Китай</w:t>
      </w:r>
      <w:r w:rsidR="00740C7A" w:rsidRPr="004B65B5">
        <w:rPr>
          <w:rFonts w:ascii="Times New Roman" w:hAnsi="Times New Roman" w:cs="Times New Roman"/>
        </w:rPr>
        <w:t>ской Народной Республике</w:t>
      </w:r>
      <w:r w:rsidR="004C6F66" w:rsidRPr="004B65B5">
        <w:rPr>
          <w:rFonts w:ascii="Times New Roman" w:hAnsi="Times New Roman" w:cs="Times New Roman"/>
        </w:rPr>
        <w:t xml:space="preserve">. </w:t>
      </w:r>
      <w:r w:rsidR="00740C7A" w:rsidRPr="004B65B5">
        <w:rPr>
          <w:rStyle w:val="a5"/>
          <w:rFonts w:ascii="Times New Roman" w:hAnsi="Times New Roman" w:cs="Times New Roman"/>
          <w:b w:val="0"/>
          <w:i/>
          <w:color w:val="333333"/>
          <w:shd w:val="clear" w:color="auto" w:fill="FFFFFF"/>
        </w:rPr>
        <w:t>«</w:t>
      </w:r>
      <w:r w:rsidR="00740C7A" w:rsidRPr="004B65B5">
        <w:rPr>
          <w:rStyle w:val="a5"/>
          <w:rFonts w:ascii="Times New Roman" w:hAnsi="Times New Roman" w:cs="Times New Roman"/>
          <w:b w:val="0"/>
          <w:i/>
          <w:color w:val="333333"/>
          <w:shd w:val="clear" w:color="auto" w:fill="FFFFFF"/>
        </w:rPr>
        <w:t>Раритеты Дома Романовых. Летняя императорская резиденция в Петергофе</w:t>
      </w:r>
      <w:r w:rsidR="00740C7A" w:rsidRPr="004B65B5">
        <w:rPr>
          <w:rStyle w:val="a5"/>
          <w:rFonts w:ascii="Times New Roman" w:hAnsi="Times New Roman" w:cs="Times New Roman"/>
          <w:b w:val="0"/>
          <w:i/>
          <w:color w:val="333333"/>
          <w:shd w:val="clear" w:color="auto" w:fill="FFFFFF"/>
        </w:rPr>
        <w:t>»</w:t>
      </w:r>
      <w:r w:rsidR="00740C7A" w:rsidRPr="004B65B5">
        <w:rPr>
          <w:rStyle w:val="a5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="004C6F66" w:rsidRPr="004B65B5">
        <w:rPr>
          <w:rStyle w:val="a5"/>
          <w:rFonts w:ascii="Times New Roman" w:hAnsi="Times New Roman" w:cs="Times New Roman"/>
          <w:b w:val="0"/>
          <w:color w:val="333333"/>
          <w:shd w:val="clear" w:color="auto" w:fill="FFFFFF"/>
        </w:rPr>
        <w:t xml:space="preserve">показана </w:t>
      </w:r>
      <w:r w:rsidR="008A454F" w:rsidRPr="004B65B5">
        <w:rPr>
          <w:rStyle w:val="a5"/>
          <w:rFonts w:ascii="Times New Roman" w:hAnsi="Times New Roman" w:cs="Times New Roman"/>
          <w:b w:val="0"/>
          <w:color w:val="333333"/>
          <w:shd w:val="clear" w:color="auto" w:fill="FFFFFF"/>
        </w:rPr>
        <w:t xml:space="preserve">в </w:t>
      </w:r>
      <w:r w:rsidR="004C6F66" w:rsidRPr="004B65B5">
        <w:rPr>
          <w:rStyle w:val="a5"/>
          <w:rFonts w:ascii="Times New Roman" w:hAnsi="Times New Roman" w:cs="Times New Roman"/>
          <w:b w:val="0"/>
          <w:color w:val="333333"/>
          <w:shd w:val="clear" w:color="auto" w:fill="FFFFFF"/>
        </w:rPr>
        <w:t>Чэнду,</w:t>
      </w:r>
      <w:r w:rsidR="008A454F" w:rsidRPr="004B65B5">
        <w:rPr>
          <w:rStyle w:val="a5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="008A454F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провинции </w:t>
      </w:r>
      <w:proofErr w:type="spellStart"/>
      <w:r w:rsidR="008A454F" w:rsidRPr="004B65B5">
        <w:rPr>
          <w:rFonts w:ascii="Times New Roman" w:hAnsi="Times New Roman" w:cs="Times New Roman"/>
          <w:color w:val="333333"/>
          <w:shd w:val="clear" w:color="auto" w:fill="FFFFFF"/>
        </w:rPr>
        <w:t>Гуйчжоу</w:t>
      </w:r>
      <w:proofErr w:type="spellEnd"/>
      <w:r w:rsidR="008A454F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8A454F" w:rsidRPr="004B65B5">
        <w:rPr>
          <w:rFonts w:ascii="Times New Roman" w:hAnsi="Times New Roman" w:cs="Times New Roman"/>
          <w:color w:val="333333"/>
          <w:shd w:val="clear" w:color="auto" w:fill="FFFFFF"/>
        </w:rPr>
        <w:t>Хэбэйе</w:t>
      </w:r>
      <w:proofErr w:type="spellEnd"/>
      <w:r w:rsidR="004C6F66" w:rsidRPr="004B65B5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6B4902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в 2018 году выставка будет демонстрироваться в двух музеях Пекина</w:t>
      </w:r>
      <w:r w:rsidR="008A454F" w:rsidRPr="004B65B5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681E14" w:rsidRPr="004B65B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5551E8" w:rsidRPr="004B65B5">
        <w:rPr>
          <w:rFonts w:ascii="Times New Roman" w:hAnsi="Times New Roman" w:cs="Times New Roman"/>
          <w:color w:val="333333"/>
          <w:shd w:val="clear" w:color="auto" w:fill="FFFFFF"/>
        </w:rPr>
        <w:t>Выставку</w:t>
      </w:r>
      <w:r w:rsidR="00673E4B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«Раритеты Романовых» в музее Чэнду </w:t>
      </w:r>
      <w:r w:rsidR="005551E8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посетило рекордное количество гостей </w:t>
      </w:r>
      <w:r w:rsidR="00673E4B" w:rsidRPr="004B65B5">
        <w:rPr>
          <w:rFonts w:ascii="Times New Roman" w:hAnsi="Times New Roman" w:cs="Times New Roman"/>
          <w:color w:val="333333"/>
          <w:shd w:val="clear" w:color="auto" w:fill="FFFFFF"/>
        </w:rPr>
        <w:t>– 580 тысяч человек.</w:t>
      </w:r>
      <w:r w:rsidR="00681E14" w:rsidRPr="004B65B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</w:p>
    <w:p w:rsidR="002C5B55" w:rsidRPr="004B65B5" w:rsidRDefault="005D2401" w:rsidP="00D00440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color w:val="333333"/>
          <w:shd w:val="clear" w:color="auto" w:fill="FFFFFF"/>
        </w:rPr>
        <w:t>19 декабря 2017 года во Франкфурте-на-Майне в Музее Иконы откроется выставка 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«</w:t>
      </w:r>
      <w:r w:rsidRPr="004B65B5">
        <w:rPr>
          <w:rStyle w:val="a6"/>
          <w:rFonts w:ascii="Times New Roman" w:hAnsi="Times New Roman" w:cs="Times New Roman"/>
          <w:color w:val="333333"/>
          <w:shd w:val="clear" w:color="auto" w:fill="FFFFFF"/>
        </w:rPr>
        <w:t xml:space="preserve">Гессенские </w:t>
      </w:r>
      <w:r w:rsidR="00985BA7" w:rsidRPr="004B65B5">
        <w:rPr>
          <w:rStyle w:val="a6"/>
          <w:rFonts w:ascii="Times New Roman" w:hAnsi="Times New Roman" w:cs="Times New Roman"/>
          <w:color w:val="333333"/>
          <w:shd w:val="clear" w:color="auto" w:fill="FFFFFF"/>
        </w:rPr>
        <w:t>п</w:t>
      </w:r>
      <w:r w:rsidRPr="004B65B5">
        <w:rPr>
          <w:rStyle w:val="a6"/>
          <w:rFonts w:ascii="Times New Roman" w:hAnsi="Times New Roman" w:cs="Times New Roman"/>
          <w:color w:val="333333"/>
          <w:shd w:val="clear" w:color="auto" w:fill="FFFFFF"/>
        </w:rPr>
        <w:t xml:space="preserve">ринцессы в </w:t>
      </w:r>
      <w:r w:rsidR="00985BA7" w:rsidRPr="004B65B5">
        <w:rPr>
          <w:rStyle w:val="a6"/>
          <w:rFonts w:ascii="Times New Roman" w:hAnsi="Times New Roman" w:cs="Times New Roman"/>
          <w:color w:val="333333"/>
          <w:shd w:val="clear" w:color="auto" w:fill="FFFFFF"/>
        </w:rPr>
        <w:t>р</w:t>
      </w:r>
      <w:r w:rsidRPr="004B65B5">
        <w:rPr>
          <w:rStyle w:val="a6"/>
          <w:rFonts w:ascii="Times New Roman" w:hAnsi="Times New Roman" w:cs="Times New Roman"/>
          <w:color w:val="333333"/>
          <w:shd w:val="clear" w:color="auto" w:fill="FFFFFF"/>
        </w:rPr>
        <w:t>оссийской истории</w:t>
      </w:r>
      <w:r w:rsidR="00985BA7" w:rsidRPr="004B65B5">
        <w:rPr>
          <w:rStyle w:val="a6"/>
          <w:rFonts w:ascii="Times New Roman" w:hAnsi="Times New Roman" w:cs="Times New Roman"/>
          <w:color w:val="333333"/>
          <w:shd w:val="clear" w:color="auto" w:fill="FFFFFF"/>
        </w:rPr>
        <w:t>»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 - совместный масштабный 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>оссийско-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г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>ерманский выставочный прое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кт, 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>подготовле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нный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фондом 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«</w:t>
      </w:r>
      <w:proofErr w:type="spellStart"/>
      <w:r w:rsidRPr="004B65B5">
        <w:rPr>
          <w:rFonts w:ascii="Times New Roman" w:hAnsi="Times New Roman" w:cs="Times New Roman"/>
          <w:color w:val="333333"/>
          <w:shd w:val="clear" w:color="auto" w:fill="FFFFFF"/>
        </w:rPr>
        <w:t>Елисаветинско-Сергиевское</w:t>
      </w:r>
      <w:proofErr w:type="spellEnd"/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просветительское общество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»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при поддержке </w:t>
      </w:r>
      <w:proofErr w:type="spellStart"/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>минкультуры</w:t>
      </w:r>
      <w:proofErr w:type="spellEnd"/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РФ, с участием крупнейших музеев и архивов России, частных собраний России и Германии, Национального музея Азербайджана.</w:t>
      </w:r>
      <w:r w:rsidR="00985BA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206CB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Коллекция </w:t>
      </w:r>
      <w:r w:rsidR="00B852D4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ГМЗ «Петергоф» </w:t>
      </w:r>
      <w:proofErr w:type="spellStart"/>
      <w:r w:rsidR="00B852D4" w:rsidRPr="004B65B5">
        <w:rPr>
          <w:rFonts w:ascii="Times New Roman" w:hAnsi="Times New Roman" w:cs="Times New Roman"/>
          <w:color w:val="333333"/>
          <w:shd w:val="clear" w:color="auto" w:fill="FFFFFF"/>
        </w:rPr>
        <w:t>перед</w:t>
      </w:r>
      <w:r w:rsidR="00F206CB" w:rsidRPr="004B65B5">
        <w:rPr>
          <w:rFonts w:ascii="Times New Roman" w:hAnsi="Times New Roman" w:cs="Times New Roman"/>
          <w:color w:val="333333"/>
          <w:shd w:val="clear" w:color="auto" w:fill="FFFFFF"/>
        </w:rPr>
        <w:t>ставлена</w:t>
      </w:r>
      <w:proofErr w:type="spellEnd"/>
      <w:r w:rsidR="00F206CB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на выставке 37 предметами</w:t>
      </w:r>
      <w:r w:rsidR="00B852D4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среди которых </w:t>
      </w:r>
      <w:r w:rsidR="00F206CB" w:rsidRPr="004B65B5">
        <w:rPr>
          <w:rFonts w:ascii="Times New Roman" w:hAnsi="Times New Roman" w:cs="Times New Roman"/>
          <w:color w:val="333333"/>
          <w:shd w:val="clear" w:color="auto" w:fill="FFFFFF"/>
        </w:rPr>
        <w:t>портрет в</w:t>
      </w:r>
      <w:r w:rsidR="009D60CC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еликой княгини Марии Александровны </w:t>
      </w:r>
      <w:r w:rsidR="00F206CB" w:rsidRPr="004B65B5">
        <w:rPr>
          <w:rFonts w:ascii="Times New Roman" w:hAnsi="Times New Roman" w:cs="Times New Roman"/>
          <w:color w:val="333333"/>
          <w:shd w:val="clear" w:color="auto" w:fill="FFFFFF"/>
        </w:rPr>
        <w:t>(1850-е</w:t>
      </w:r>
      <w:r w:rsidR="009D60CC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3358E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написанный Кристиной </w:t>
      </w:r>
      <w:proofErr w:type="spellStart"/>
      <w:r w:rsidR="003358E7" w:rsidRPr="004B65B5">
        <w:rPr>
          <w:rFonts w:ascii="Times New Roman" w:hAnsi="Times New Roman" w:cs="Times New Roman"/>
          <w:color w:val="333333"/>
          <w:shd w:val="clear" w:color="auto" w:fill="FFFFFF"/>
        </w:rPr>
        <w:t>Робертсон</w:t>
      </w:r>
      <w:proofErr w:type="spellEnd"/>
      <w:r w:rsidR="003358E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F206CB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медальон с фотопортретом великого князя Николая Александровича (1865) и </w:t>
      </w:r>
      <w:r w:rsidR="003358E7" w:rsidRPr="004B65B5">
        <w:rPr>
          <w:rFonts w:ascii="Times New Roman" w:hAnsi="Times New Roman" w:cs="Times New Roman"/>
          <w:color w:val="333333"/>
          <w:shd w:val="clear" w:color="auto" w:fill="FFFFFF"/>
        </w:rPr>
        <w:t>слепок с руки императрицы Марии Александровны (1860-е).</w:t>
      </w:r>
      <w:r w:rsidR="00D15FBB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Выставка позволит научному сообществу России и Германии открыть новые данные из истории российско-германских династических связей. </w:t>
      </w:r>
    </w:p>
    <w:p w:rsidR="00B63307" w:rsidRPr="004B65B5" w:rsidRDefault="00B63307" w:rsidP="00D00440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Новые музейные экспозиции: </w:t>
      </w:r>
      <w:r w:rsidR="001427D0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к 15-летнему юбилею </w:t>
      </w:r>
      <w:r w:rsidR="001427D0" w:rsidRPr="004B65B5">
        <w:rPr>
          <w:rFonts w:ascii="Times New Roman" w:hAnsi="Times New Roman" w:cs="Times New Roman"/>
          <w:i/>
          <w:color w:val="333333"/>
          <w:shd w:val="clear" w:color="auto" w:fill="FFFFFF"/>
        </w:rPr>
        <w:t>Музея коллекционеров</w:t>
      </w:r>
      <w:r w:rsidR="001427D0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ГМЗ «Петергоф» завершил масштабные работы по </w:t>
      </w:r>
      <w:proofErr w:type="spellStart"/>
      <w:r w:rsidR="001427D0" w:rsidRPr="004B65B5">
        <w:rPr>
          <w:rFonts w:ascii="Times New Roman" w:hAnsi="Times New Roman" w:cs="Times New Roman"/>
          <w:color w:val="333333"/>
          <w:shd w:val="clear" w:color="auto" w:fill="FFFFFF"/>
        </w:rPr>
        <w:t>реэкспозиции</w:t>
      </w:r>
      <w:proofErr w:type="spellEnd"/>
      <w:r w:rsidR="001427D0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музея и перенес его в отреставрированное здание Кавалерского дома на Правленской улице Петергофа.  </w:t>
      </w:r>
      <w:r w:rsidR="00971CB7" w:rsidRPr="004B65B5">
        <w:rPr>
          <w:rFonts w:ascii="Times New Roman" w:hAnsi="Times New Roman" w:cs="Times New Roman"/>
        </w:rPr>
        <w:t xml:space="preserve">Новая экспозиция Музея коллекционеров включает в себя шесть залов, каждый из которых демонстрирует избранные произведения из собраний знаменитых ленинградских коллекционеров: Юрия Сергеевича Варшавского, Иосифа Моисеевича </w:t>
      </w:r>
      <w:proofErr w:type="spellStart"/>
      <w:r w:rsidR="00971CB7" w:rsidRPr="004B65B5">
        <w:rPr>
          <w:rFonts w:ascii="Times New Roman" w:hAnsi="Times New Roman" w:cs="Times New Roman"/>
        </w:rPr>
        <w:t>Эзраха</w:t>
      </w:r>
      <w:proofErr w:type="spellEnd"/>
      <w:r w:rsidR="00971CB7" w:rsidRPr="004B65B5">
        <w:rPr>
          <w:rFonts w:ascii="Times New Roman" w:hAnsi="Times New Roman" w:cs="Times New Roman"/>
        </w:rPr>
        <w:t xml:space="preserve">, супругов – Розы Михайловны и Александра Александровича Тимофеева, Николая Павловича </w:t>
      </w:r>
      <w:proofErr w:type="spellStart"/>
      <w:r w:rsidR="00971CB7" w:rsidRPr="004B65B5">
        <w:rPr>
          <w:rFonts w:ascii="Times New Roman" w:hAnsi="Times New Roman" w:cs="Times New Roman"/>
        </w:rPr>
        <w:t>Шмитта-Фогелевича</w:t>
      </w:r>
      <w:proofErr w:type="spellEnd"/>
      <w:r w:rsidR="00971CB7" w:rsidRPr="004B65B5">
        <w:rPr>
          <w:rFonts w:ascii="Times New Roman" w:hAnsi="Times New Roman" w:cs="Times New Roman"/>
        </w:rPr>
        <w:t xml:space="preserve">, Бориса Николаевича Васильева, а также московских коллекционеров – Ирины Евсеевны Коварской и Анастасии Владимировны </w:t>
      </w:r>
      <w:proofErr w:type="spellStart"/>
      <w:r w:rsidR="00971CB7" w:rsidRPr="004B65B5">
        <w:rPr>
          <w:rFonts w:ascii="Times New Roman" w:hAnsi="Times New Roman" w:cs="Times New Roman"/>
        </w:rPr>
        <w:t>Усениной</w:t>
      </w:r>
      <w:proofErr w:type="spellEnd"/>
      <w:r w:rsidR="00971CB7" w:rsidRPr="004B65B5">
        <w:rPr>
          <w:rFonts w:ascii="Times New Roman" w:hAnsi="Times New Roman" w:cs="Times New Roman"/>
        </w:rPr>
        <w:t xml:space="preserve">. </w:t>
      </w:r>
      <w:r w:rsidR="00971CB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DA15D9" w:rsidRPr="004B65B5" w:rsidRDefault="006673DB" w:rsidP="00D00440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color w:val="333333"/>
          <w:shd w:val="clear" w:color="auto" w:fill="FFFFFF"/>
        </w:rPr>
        <w:t>В июне в</w:t>
      </w:r>
      <w:r w:rsidR="00DA15D9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65B5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Большом </w:t>
      </w:r>
      <w:proofErr w:type="spellStart"/>
      <w:r w:rsidRPr="004B65B5">
        <w:rPr>
          <w:rFonts w:ascii="Times New Roman" w:hAnsi="Times New Roman" w:cs="Times New Roman"/>
          <w:i/>
          <w:color w:val="333333"/>
          <w:shd w:val="clear" w:color="auto" w:fill="FFFFFF"/>
        </w:rPr>
        <w:t>Меншиковском</w:t>
      </w:r>
      <w:proofErr w:type="spellEnd"/>
      <w:r w:rsidRPr="004B65B5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дворце</w:t>
      </w:r>
      <w:r w:rsidR="00DA15D9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завершилась реставрация 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>и были открыты залы фаворитки Петра</w:t>
      </w:r>
      <w:r w:rsidR="00DA15D9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</w:t>
      </w:r>
      <w:r w:rsidR="00DA15D9"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II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Елизаветы Романовны Воронцовой</w:t>
      </w:r>
      <w:r w:rsidR="006E5308" w:rsidRPr="004B65B5">
        <w:rPr>
          <w:rFonts w:ascii="Times New Roman" w:hAnsi="Times New Roman" w:cs="Times New Roman"/>
          <w:color w:val="333333"/>
          <w:shd w:val="clear" w:color="auto" w:fill="FFFFFF"/>
        </w:rPr>
        <w:t>, устроенные в 1758-1759 гг., а также кабинет герцога Г.Г. Мекленбург-</w:t>
      </w:r>
      <w:proofErr w:type="spellStart"/>
      <w:r w:rsidR="006E5308" w:rsidRPr="004B65B5">
        <w:rPr>
          <w:rFonts w:ascii="Times New Roman" w:hAnsi="Times New Roman" w:cs="Times New Roman"/>
          <w:color w:val="333333"/>
          <w:shd w:val="clear" w:color="auto" w:fill="FFFFFF"/>
        </w:rPr>
        <w:t>Стрелицкого</w:t>
      </w:r>
      <w:proofErr w:type="spellEnd"/>
      <w:r w:rsidR="006E5308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разместившийся в конце </w:t>
      </w:r>
      <w:r w:rsidR="006E5308"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XIX</w:t>
      </w:r>
      <w:r w:rsidR="006E5308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века в одной из комнат Воронцовой.</w:t>
      </w:r>
      <w:r w:rsidR="00457D71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3358E7" w:rsidRPr="004B65B5" w:rsidRDefault="00D11406" w:rsidP="003754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65B5">
        <w:rPr>
          <w:rFonts w:ascii="Times New Roman" w:hAnsi="Times New Roman" w:cs="Times New Roman"/>
          <w:b/>
        </w:rPr>
        <w:t xml:space="preserve">Реставрационные </w:t>
      </w:r>
      <w:r w:rsidR="00014DD3" w:rsidRPr="004B65B5">
        <w:rPr>
          <w:rFonts w:ascii="Times New Roman" w:hAnsi="Times New Roman" w:cs="Times New Roman"/>
          <w:b/>
        </w:rPr>
        <w:t>проекты</w:t>
      </w:r>
      <w:r w:rsidRPr="004B65B5">
        <w:rPr>
          <w:rFonts w:ascii="Times New Roman" w:hAnsi="Times New Roman" w:cs="Times New Roman"/>
          <w:b/>
        </w:rPr>
        <w:t xml:space="preserve">: </w:t>
      </w:r>
      <w:r w:rsidR="00C15F21" w:rsidRPr="004B65B5">
        <w:rPr>
          <w:rFonts w:ascii="Times New Roman" w:hAnsi="Times New Roman" w:cs="Times New Roman"/>
        </w:rPr>
        <w:t xml:space="preserve">К открытию летнего сезона Петергоф провел полномасштабную реставрацию четырех </w:t>
      </w:r>
      <w:r w:rsidR="00C15F21" w:rsidRPr="004B65B5">
        <w:rPr>
          <w:rFonts w:ascii="Times New Roman" w:hAnsi="Times New Roman" w:cs="Times New Roman"/>
          <w:i/>
        </w:rPr>
        <w:t>мраморных скульптур</w:t>
      </w:r>
      <w:r w:rsidR="00C15F21" w:rsidRPr="004B65B5">
        <w:rPr>
          <w:rFonts w:ascii="Times New Roman" w:hAnsi="Times New Roman" w:cs="Times New Roman"/>
        </w:rPr>
        <w:t xml:space="preserve"> </w:t>
      </w:r>
      <w:r w:rsidR="00C15F21" w:rsidRPr="004B65B5">
        <w:rPr>
          <w:rFonts w:ascii="Times New Roman" w:hAnsi="Times New Roman" w:cs="Times New Roman"/>
          <w:lang w:val="en-US"/>
        </w:rPr>
        <w:t>XVIII</w:t>
      </w:r>
      <w:r w:rsidR="00C15F21" w:rsidRPr="004B65B5">
        <w:rPr>
          <w:rFonts w:ascii="Times New Roman" w:hAnsi="Times New Roman" w:cs="Times New Roman"/>
        </w:rPr>
        <w:t>-</w:t>
      </w:r>
      <w:r w:rsidR="00C15F21" w:rsidRPr="004B65B5">
        <w:rPr>
          <w:rFonts w:ascii="Times New Roman" w:hAnsi="Times New Roman" w:cs="Times New Roman"/>
          <w:lang w:val="en-US"/>
        </w:rPr>
        <w:t>XIX</w:t>
      </w:r>
      <w:r w:rsidR="00C15F21" w:rsidRPr="004B65B5">
        <w:rPr>
          <w:rFonts w:ascii="Times New Roman" w:hAnsi="Times New Roman" w:cs="Times New Roman"/>
        </w:rPr>
        <w:t xml:space="preserve"> веков на </w:t>
      </w:r>
      <w:proofErr w:type="spellStart"/>
      <w:r w:rsidR="00C15F21" w:rsidRPr="004B65B5">
        <w:rPr>
          <w:rFonts w:ascii="Times New Roman" w:hAnsi="Times New Roman" w:cs="Times New Roman"/>
        </w:rPr>
        <w:t>Монплезирской</w:t>
      </w:r>
      <w:proofErr w:type="spellEnd"/>
      <w:r w:rsidR="00C15F21" w:rsidRPr="004B65B5">
        <w:rPr>
          <w:rFonts w:ascii="Times New Roman" w:hAnsi="Times New Roman" w:cs="Times New Roman"/>
        </w:rPr>
        <w:t xml:space="preserve"> аллее («Вакх», две «Вакханки» и «Психея с бабочкой»). </w:t>
      </w:r>
      <w:r w:rsidR="009B47B3" w:rsidRPr="004B65B5">
        <w:rPr>
          <w:rFonts w:ascii="Times New Roman" w:hAnsi="Times New Roman" w:cs="Times New Roman"/>
        </w:rPr>
        <w:t>Бабочка в ладонях Психеи была воссоздана по фото-источникам и возвращена на место после утраты 1970-х.</w:t>
      </w:r>
    </w:p>
    <w:p w:rsidR="004D3AF2" w:rsidRPr="004B65B5" w:rsidRDefault="004D3AF2" w:rsidP="003754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</w:rPr>
        <w:t xml:space="preserve">15 июня состоялся первый показ после реставрации </w:t>
      </w:r>
      <w:proofErr w:type="spellStart"/>
      <w:r w:rsidRPr="004B65B5">
        <w:rPr>
          <w:rFonts w:ascii="Times New Roman" w:hAnsi="Times New Roman" w:cs="Times New Roman"/>
          <w:i/>
        </w:rPr>
        <w:t>Ораниенбаумской</w:t>
      </w:r>
      <w:proofErr w:type="spellEnd"/>
      <w:r w:rsidRPr="004B65B5">
        <w:rPr>
          <w:rFonts w:ascii="Times New Roman" w:hAnsi="Times New Roman" w:cs="Times New Roman"/>
          <w:i/>
        </w:rPr>
        <w:t xml:space="preserve"> придворной церкви</w:t>
      </w:r>
      <w:r w:rsidRPr="004B65B5">
        <w:rPr>
          <w:rFonts w:ascii="Times New Roman" w:hAnsi="Times New Roman" w:cs="Times New Roman"/>
        </w:rPr>
        <w:t xml:space="preserve"> в западном башенном павильоне Большого </w:t>
      </w:r>
      <w:proofErr w:type="spellStart"/>
      <w:r w:rsidRPr="004B65B5">
        <w:rPr>
          <w:rFonts w:ascii="Times New Roman" w:hAnsi="Times New Roman" w:cs="Times New Roman"/>
        </w:rPr>
        <w:t>Меншиковского</w:t>
      </w:r>
      <w:proofErr w:type="spellEnd"/>
      <w:r w:rsidRPr="004B65B5">
        <w:rPr>
          <w:rFonts w:ascii="Times New Roman" w:hAnsi="Times New Roman" w:cs="Times New Roman"/>
        </w:rPr>
        <w:t xml:space="preserve"> дворца. </w:t>
      </w:r>
      <w:r w:rsidR="00587BE2" w:rsidRPr="004B65B5">
        <w:rPr>
          <w:rFonts w:ascii="Times New Roman" w:hAnsi="Times New Roman" w:cs="Times New Roman"/>
        </w:rPr>
        <w:t xml:space="preserve">Среди находок реставраторов – фрагмент первоначальной стенной росписи «живописным письмом», относящийся ко времени </w:t>
      </w:r>
      <w:r w:rsidR="00587BE2" w:rsidRPr="004B65B5">
        <w:rPr>
          <w:rFonts w:ascii="Times New Roman" w:hAnsi="Times New Roman" w:cs="Times New Roman"/>
        </w:rPr>
        <w:lastRenderedPageBreak/>
        <w:t xml:space="preserve">постройки павильона в 1720-х годах, и фриз среднего яруса, где удалось раскрыть лепной декор и карандашные прорисовки самого Антонио </w:t>
      </w:r>
      <w:proofErr w:type="spellStart"/>
      <w:r w:rsidR="00587BE2" w:rsidRPr="004B65B5">
        <w:rPr>
          <w:rFonts w:ascii="Times New Roman" w:hAnsi="Times New Roman" w:cs="Times New Roman"/>
        </w:rPr>
        <w:t>Ринальди</w:t>
      </w:r>
      <w:proofErr w:type="spellEnd"/>
      <w:r w:rsidR="00587BE2" w:rsidRPr="004B65B5">
        <w:rPr>
          <w:rFonts w:ascii="Times New Roman" w:hAnsi="Times New Roman" w:cs="Times New Roman"/>
        </w:rPr>
        <w:t>.</w:t>
      </w:r>
    </w:p>
    <w:p w:rsidR="00F37E9B" w:rsidRPr="004B65B5" w:rsidRDefault="00F37E9B" w:rsidP="003754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</w:rPr>
        <w:t>С января 2016 года идет реставрация балюстрады и ниш с трельяжами на Марлинском валу Нижнего парка. К окончанию реставрационного сезона 2017 выполнены работы по усилению фундаментов вала</w:t>
      </w:r>
      <w:r w:rsidR="007B727B" w:rsidRPr="004B65B5">
        <w:rPr>
          <w:rFonts w:ascii="Times New Roman" w:hAnsi="Times New Roman" w:cs="Times New Roman"/>
        </w:rPr>
        <w:t xml:space="preserve"> и устройству гидроизоляции подпорной стены</w:t>
      </w:r>
      <w:r w:rsidRPr="004B65B5">
        <w:rPr>
          <w:rFonts w:ascii="Times New Roman" w:hAnsi="Times New Roman" w:cs="Times New Roman"/>
        </w:rPr>
        <w:t xml:space="preserve">, </w:t>
      </w:r>
      <w:r w:rsidR="007B727B" w:rsidRPr="004B65B5">
        <w:rPr>
          <w:rFonts w:ascii="Times New Roman" w:hAnsi="Times New Roman" w:cs="Times New Roman"/>
        </w:rPr>
        <w:t>отреставрирована каменная балюстрада и кирпичная кладка подпорной стены, воссоздана центральная лестница и верхняя смотровая площадка. Летом 2018 года планируется завершить реставрационные работы и открыть Марлинский вал для посетителей.</w:t>
      </w:r>
    </w:p>
    <w:p w:rsidR="00D11406" w:rsidRPr="004B65B5" w:rsidRDefault="00522306" w:rsidP="003754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  <w:b/>
        </w:rPr>
        <w:t>Новые издания</w:t>
      </w:r>
      <w:r w:rsidRPr="004B65B5">
        <w:rPr>
          <w:rFonts w:ascii="Times New Roman" w:hAnsi="Times New Roman" w:cs="Times New Roman"/>
        </w:rPr>
        <w:t xml:space="preserve">: </w:t>
      </w:r>
      <w:r w:rsidR="004F74BA" w:rsidRPr="004B65B5">
        <w:rPr>
          <w:rFonts w:ascii="Times New Roman" w:hAnsi="Times New Roman" w:cs="Times New Roman"/>
        </w:rPr>
        <w:t xml:space="preserve">В 2017 году издана новая книга для семейного чтения – </w:t>
      </w:r>
      <w:r w:rsidR="004F74BA" w:rsidRPr="004B65B5">
        <w:rPr>
          <w:rFonts w:ascii="Times New Roman" w:hAnsi="Times New Roman" w:cs="Times New Roman"/>
          <w:i/>
        </w:rPr>
        <w:t>«Государевы потехи. Петергофские истории»</w:t>
      </w:r>
      <w:r w:rsidR="004F74BA" w:rsidRPr="004B65B5">
        <w:rPr>
          <w:rFonts w:ascii="Times New Roman" w:hAnsi="Times New Roman" w:cs="Times New Roman"/>
        </w:rPr>
        <w:t xml:space="preserve">, написанная Е.Я. </w:t>
      </w:r>
      <w:proofErr w:type="spellStart"/>
      <w:r w:rsidR="004F74BA" w:rsidRPr="004B65B5">
        <w:rPr>
          <w:rFonts w:ascii="Times New Roman" w:hAnsi="Times New Roman" w:cs="Times New Roman"/>
        </w:rPr>
        <w:t>Кальницкой</w:t>
      </w:r>
      <w:proofErr w:type="spellEnd"/>
      <w:r w:rsidR="004F74BA" w:rsidRPr="004B65B5">
        <w:rPr>
          <w:rFonts w:ascii="Times New Roman" w:hAnsi="Times New Roman" w:cs="Times New Roman"/>
        </w:rPr>
        <w:t xml:space="preserve"> </w:t>
      </w:r>
      <w:r w:rsidR="001A7935" w:rsidRPr="004B65B5">
        <w:rPr>
          <w:rFonts w:ascii="Times New Roman" w:hAnsi="Times New Roman" w:cs="Times New Roman"/>
        </w:rPr>
        <w:t xml:space="preserve">и оформленная дизайнером ГМЗ «Петергоф» С. </w:t>
      </w:r>
      <w:proofErr w:type="spellStart"/>
      <w:r w:rsidR="001A7935" w:rsidRPr="004B65B5">
        <w:rPr>
          <w:rFonts w:ascii="Times New Roman" w:hAnsi="Times New Roman" w:cs="Times New Roman"/>
        </w:rPr>
        <w:t>Голубковым</w:t>
      </w:r>
      <w:proofErr w:type="spellEnd"/>
      <w:r w:rsidR="001A7935" w:rsidRPr="004B65B5">
        <w:rPr>
          <w:rFonts w:ascii="Times New Roman" w:hAnsi="Times New Roman" w:cs="Times New Roman"/>
        </w:rPr>
        <w:t xml:space="preserve">. </w:t>
      </w:r>
      <w:r w:rsidR="004240BF" w:rsidRPr="004B65B5">
        <w:rPr>
          <w:rFonts w:ascii="Times New Roman" w:hAnsi="Times New Roman" w:cs="Times New Roman"/>
        </w:rPr>
        <w:t xml:space="preserve">Книга повествует о летней жизни царского двора как об уникальном культурном феномене, в котором придворный церемониал соседствовал </w:t>
      </w:r>
      <w:r w:rsidR="00AD4988" w:rsidRPr="004B65B5">
        <w:rPr>
          <w:rFonts w:ascii="Times New Roman" w:hAnsi="Times New Roman" w:cs="Times New Roman"/>
        </w:rPr>
        <w:t xml:space="preserve">с неизменной любовью к игре. </w:t>
      </w:r>
    </w:p>
    <w:p w:rsidR="00FC0A0A" w:rsidRPr="004B65B5" w:rsidRDefault="00FC0A0A" w:rsidP="003754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</w:rPr>
        <w:t xml:space="preserve">В конце года опубликована капитальная монография М.А. Павловой, ведущего специалиста по изучению объектов культурного наследия ГМЗ «Петергоф», </w:t>
      </w:r>
      <w:r w:rsidRPr="004B65B5">
        <w:rPr>
          <w:rFonts w:ascii="Times New Roman" w:hAnsi="Times New Roman" w:cs="Times New Roman"/>
          <w:i/>
        </w:rPr>
        <w:t>«Ропша.</w:t>
      </w:r>
      <w:r w:rsidR="005570CC" w:rsidRPr="004B65B5">
        <w:rPr>
          <w:rFonts w:ascii="Times New Roman" w:hAnsi="Times New Roman" w:cs="Times New Roman"/>
          <w:i/>
        </w:rPr>
        <w:t xml:space="preserve"> История дворцового комплекса»</w:t>
      </w:r>
      <w:r w:rsidR="002E2361" w:rsidRPr="004B65B5">
        <w:rPr>
          <w:rFonts w:ascii="Times New Roman" w:hAnsi="Times New Roman" w:cs="Times New Roman"/>
        </w:rPr>
        <w:t xml:space="preserve">: на основе архивных и библиографических источников, многие из которых вводятся в научный оборот впервые, подробно рассказывается о создании </w:t>
      </w:r>
      <w:proofErr w:type="spellStart"/>
      <w:r w:rsidR="002E2361" w:rsidRPr="004B65B5">
        <w:rPr>
          <w:rFonts w:ascii="Times New Roman" w:hAnsi="Times New Roman" w:cs="Times New Roman"/>
        </w:rPr>
        <w:t>Ропшинского</w:t>
      </w:r>
      <w:proofErr w:type="spellEnd"/>
      <w:r w:rsidR="002E2361" w:rsidRPr="004B65B5">
        <w:rPr>
          <w:rFonts w:ascii="Times New Roman" w:hAnsi="Times New Roman" w:cs="Times New Roman"/>
        </w:rPr>
        <w:t xml:space="preserve"> дворца и парка в </w:t>
      </w:r>
      <w:r w:rsidR="002E2361" w:rsidRPr="004B65B5">
        <w:rPr>
          <w:rFonts w:ascii="Times New Roman" w:hAnsi="Times New Roman" w:cs="Times New Roman"/>
          <w:lang w:val="en-US"/>
        </w:rPr>
        <w:t>XVIII</w:t>
      </w:r>
      <w:r w:rsidR="002E2361" w:rsidRPr="004B65B5">
        <w:rPr>
          <w:rFonts w:ascii="Times New Roman" w:hAnsi="Times New Roman" w:cs="Times New Roman"/>
        </w:rPr>
        <w:t xml:space="preserve"> веке и дальнейшем развитии ансамбля.</w:t>
      </w:r>
    </w:p>
    <w:p w:rsidR="00E32FB2" w:rsidRPr="004B65B5" w:rsidRDefault="00E32FB2" w:rsidP="003754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B65B5">
        <w:rPr>
          <w:rFonts w:ascii="Times New Roman" w:hAnsi="Times New Roman" w:cs="Times New Roman"/>
          <w:b/>
        </w:rPr>
        <w:t>Детские проекты</w:t>
      </w:r>
      <w:r w:rsidR="00AF646B" w:rsidRPr="004B65B5">
        <w:rPr>
          <w:rFonts w:ascii="Times New Roman" w:hAnsi="Times New Roman" w:cs="Times New Roman"/>
        </w:rPr>
        <w:t>: В 2017 году главным партнером ГМЗ «Петергоф» в продвижении детских программ</w:t>
      </w:r>
      <w:r w:rsidR="004337E1" w:rsidRPr="004B65B5">
        <w:rPr>
          <w:rFonts w:ascii="Times New Roman" w:hAnsi="Times New Roman" w:cs="Times New Roman"/>
        </w:rPr>
        <w:t xml:space="preserve"> музея</w:t>
      </w:r>
      <w:r w:rsidR="00AF646B" w:rsidRPr="004B65B5">
        <w:rPr>
          <w:rFonts w:ascii="Times New Roman" w:hAnsi="Times New Roman" w:cs="Times New Roman"/>
        </w:rPr>
        <w:t xml:space="preserve"> стала </w:t>
      </w:r>
      <w:r w:rsidR="00AF646B" w:rsidRPr="004B65B5">
        <w:rPr>
          <w:rFonts w:ascii="Times New Roman" w:hAnsi="Times New Roman" w:cs="Times New Roman"/>
          <w:i/>
        </w:rPr>
        <w:t>Академическая гимназия № 56</w:t>
      </w:r>
      <w:r w:rsidR="005B3220" w:rsidRPr="004B65B5">
        <w:rPr>
          <w:rFonts w:ascii="Times New Roman" w:hAnsi="Times New Roman" w:cs="Times New Roman"/>
        </w:rPr>
        <w:t xml:space="preserve">: в музейном центре «Новая ферма» старшеклассники гимназии провели </w:t>
      </w:r>
      <w:r w:rsidR="005B3220" w:rsidRPr="004B65B5">
        <w:rPr>
          <w:rFonts w:ascii="Times New Roman" w:hAnsi="Times New Roman" w:cs="Times New Roman"/>
          <w:lang w:val="en-US"/>
        </w:rPr>
        <w:t>XIX</w:t>
      </w:r>
      <w:r w:rsidR="005B3220" w:rsidRPr="004B65B5">
        <w:rPr>
          <w:rFonts w:ascii="Times New Roman" w:hAnsi="Times New Roman" w:cs="Times New Roman"/>
        </w:rPr>
        <w:t xml:space="preserve"> городскую научно-практическую </w:t>
      </w:r>
      <w:proofErr w:type="spellStart"/>
      <w:r w:rsidR="005B3220" w:rsidRPr="004B65B5">
        <w:rPr>
          <w:rFonts w:ascii="Times New Roman" w:hAnsi="Times New Roman" w:cs="Times New Roman"/>
        </w:rPr>
        <w:t>концеренцию</w:t>
      </w:r>
      <w:proofErr w:type="spellEnd"/>
      <w:r w:rsidR="005B3220" w:rsidRPr="004B65B5">
        <w:rPr>
          <w:rFonts w:ascii="Times New Roman" w:hAnsi="Times New Roman" w:cs="Times New Roman"/>
        </w:rPr>
        <w:t xml:space="preserve">. В течение года гимназисты приняли участие в «пилотном» выпуске </w:t>
      </w:r>
      <w:r w:rsidR="004337E1" w:rsidRPr="004B65B5">
        <w:rPr>
          <w:rFonts w:ascii="Times New Roman" w:hAnsi="Times New Roman" w:cs="Times New Roman"/>
        </w:rPr>
        <w:t>двухдневного</w:t>
      </w:r>
      <w:r w:rsidR="0007636C" w:rsidRPr="004B65B5">
        <w:rPr>
          <w:rFonts w:ascii="Times New Roman" w:hAnsi="Times New Roman" w:cs="Times New Roman"/>
        </w:rPr>
        <w:t xml:space="preserve"> детского лагеря</w:t>
      </w:r>
      <w:r w:rsidR="004337E1" w:rsidRPr="004B65B5">
        <w:rPr>
          <w:rFonts w:ascii="Times New Roman" w:hAnsi="Times New Roman" w:cs="Times New Roman"/>
        </w:rPr>
        <w:t xml:space="preserve"> в Петергофе</w:t>
      </w:r>
      <w:r w:rsidR="0007636C" w:rsidRPr="004B65B5">
        <w:rPr>
          <w:rFonts w:ascii="Times New Roman" w:hAnsi="Times New Roman" w:cs="Times New Roman"/>
        </w:rPr>
        <w:t>.</w:t>
      </w:r>
    </w:p>
    <w:p w:rsidR="00DB5E05" w:rsidRPr="004B65B5" w:rsidRDefault="004E36F5" w:rsidP="0037546B">
      <w:pPr>
        <w:spacing w:before="120"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65B5">
        <w:rPr>
          <w:rFonts w:ascii="Times New Roman" w:hAnsi="Times New Roman" w:cs="Times New Roman"/>
        </w:rPr>
        <w:t>Благодаря сотрудничеству с</w:t>
      </w:r>
      <w:r w:rsidR="009D38F0" w:rsidRPr="004B65B5">
        <w:rPr>
          <w:rFonts w:ascii="Times New Roman" w:hAnsi="Times New Roman" w:cs="Times New Roman"/>
        </w:rPr>
        <w:t xml:space="preserve"> Научно-исследовательским детским ортопедическим институтом им. Г.И. </w:t>
      </w:r>
      <w:proofErr w:type="spellStart"/>
      <w:r w:rsidR="009D38F0" w:rsidRPr="004B65B5">
        <w:rPr>
          <w:rFonts w:ascii="Times New Roman" w:hAnsi="Times New Roman" w:cs="Times New Roman"/>
        </w:rPr>
        <w:t>Турнера</w:t>
      </w:r>
      <w:proofErr w:type="spellEnd"/>
      <w:r w:rsidR="009D38F0" w:rsidRPr="004B65B5">
        <w:rPr>
          <w:rFonts w:ascii="Times New Roman" w:hAnsi="Times New Roman" w:cs="Times New Roman"/>
        </w:rPr>
        <w:t xml:space="preserve"> создан первый в музейной практике научно-популярный фильм </w:t>
      </w:r>
      <w:r w:rsidR="009D38F0" w:rsidRPr="004B65B5">
        <w:rPr>
          <w:rFonts w:ascii="Times New Roman" w:hAnsi="Times New Roman" w:cs="Times New Roman"/>
          <w:i/>
        </w:rPr>
        <w:t>«Терапия красотой»</w:t>
      </w:r>
      <w:r w:rsidR="00777DFE" w:rsidRPr="004B65B5">
        <w:rPr>
          <w:rFonts w:ascii="Times New Roman" w:hAnsi="Times New Roman" w:cs="Times New Roman"/>
        </w:rPr>
        <w:t xml:space="preserve">, посвященный возможностям пребывания в Александрии посетителей с инвалидностью. </w:t>
      </w:r>
      <w:r w:rsidR="005D411D" w:rsidRPr="004B65B5">
        <w:rPr>
          <w:rFonts w:ascii="Times New Roman" w:hAnsi="Times New Roman" w:cs="Times New Roman"/>
          <w:shd w:val="clear" w:color="auto" w:fill="FFFFFF"/>
        </w:rPr>
        <w:t>Почетными гостями премьер</w:t>
      </w:r>
      <w:r w:rsidR="004337E1" w:rsidRPr="004B65B5">
        <w:rPr>
          <w:rFonts w:ascii="Times New Roman" w:hAnsi="Times New Roman" w:cs="Times New Roman"/>
          <w:shd w:val="clear" w:color="auto" w:fill="FFFFFF"/>
        </w:rPr>
        <w:t>ы</w:t>
      </w:r>
      <w:r w:rsidR="005D411D" w:rsidRPr="004B65B5">
        <w:rPr>
          <w:rFonts w:ascii="Times New Roman" w:hAnsi="Times New Roman" w:cs="Times New Roman"/>
          <w:shd w:val="clear" w:color="auto" w:fill="FFFFFF"/>
        </w:rPr>
        <w:t xml:space="preserve"> фильма стали вице-губернатор Санкт-Петербурга А.В. Митянина, уполномоченный по правам ребенка в Санкт-Петербурге С.Ю. </w:t>
      </w:r>
      <w:proofErr w:type="spellStart"/>
      <w:r w:rsidR="005D411D" w:rsidRPr="004B65B5">
        <w:rPr>
          <w:rFonts w:ascii="Times New Roman" w:hAnsi="Times New Roman" w:cs="Times New Roman"/>
          <w:shd w:val="clear" w:color="auto" w:fill="FFFFFF"/>
        </w:rPr>
        <w:t>Агапитова</w:t>
      </w:r>
      <w:proofErr w:type="spellEnd"/>
      <w:r w:rsidR="005D411D" w:rsidRPr="004B65B5">
        <w:rPr>
          <w:rFonts w:ascii="Times New Roman" w:hAnsi="Times New Roman" w:cs="Times New Roman"/>
          <w:shd w:val="clear" w:color="auto" w:fill="FFFFFF"/>
        </w:rPr>
        <w:t xml:space="preserve"> и директор института </w:t>
      </w:r>
      <w:proofErr w:type="spellStart"/>
      <w:r w:rsidR="005D411D" w:rsidRPr="004B65B5">
        <w:rPr>
          <w:rFonts w:ascii="Times New Roman" w:hAnsi="Times New Roman" w:cs="Times New Roman"/>
          <w:shd w:val="clear" w:color="auto" w:fill="FFFFFF"/>
        </w:rPr>
        <w:t>Турнера</w:t>
      </w:r>
      <w:proofErr w:type="spellEnd"/>
      <w:r w:rsidR="005D411D" w:rsidRPr="004B65B5">
        <w:rPr>
          <w:rFonts w:ascii="Times New Roman" w:hAnsi="Times New Roman" w:cs="Times New Roman"/>
          <w:shd w:val="clear" w:color="auto" w:fill="FFFFFF"/>
        </w:rPr>
        <w:t xml:space="preserve"> А.Г. </w:t>
      </w:r>
      <w:proofErr w:type="spellStart"/>
      <w:r w:rsidR="005D411D" w:rsidRPr="004B65B5">
        <w:rPr>
          <w:rFonts w:ascii="Times New Roman" w:hAnsi="Times New Roman" w:cs="Times New Roman"/>
          <w:shd w:val="clear" w:color="auto" w:fill="FFFFFF"/>
        </w:rPr>
        <w:t>Баиндурашвили</w:t>
      </w:r>
      <w:proofErr w:type="spellEnd"/>
      <w:r w:rsidR="005D411D" w:rsidRPr="004B65B5">
        <w:rPr>
          <w:rFonts w:ascii="Times New Roman" w:hAnsi="Times New Roman" w:cs="Times New Roman"/>
          <w:shd w:val="clear" w:color="auto" w:fill="FFFFFF"/>
        </w:rPr>
        <w:t>.</w:t>
      </w:r>
    </w:p>
    <w:p w:rsidR="005551E8" w:rsidRPr="004B65B5" w:rsidRDefault="005551E8" w:rsidP="0037546B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В </w:t>
      </w:r>
      <w:r w:rsidR="00793410" w:rsidRPr="004B65B5">
        <w:rPr>
          <w:rFonts w:ascii="Times New Roman" w:hAnsi="Times New Roman" w:cs="Times New Roman"/>
          <w:color w:val="333333"/>
          <w:shd w:val="clear" w:color="auto" w:fill="FFFFFF"/>
        </w:rPr>
        <w:t>начале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учебного года на канале «Россия 1» вышел фильм </w:t>
      </w:r>
      <w:r w:rsidRPr="004B65B5">
        <w:rPr>
          <w:rFonts w:ascii="Times New Roman" w:hAnsi="Times New Roman" w:cs="Times New Roman"/>
          <w:i/>
          <w:color w:val="333333"/>
          <w:shd w:val="clear" w:color="auto" w:fill="FFFFFF"/>
        </w:rPr>
        <w:t>«Воспитание Петергофом»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подготовленный </w:t>
      </w:r>
      <w:r w:rsidR="00A513DA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командой канала совместно с музейными специалистами. В фильме, получившем множество добрых отзывов, раскрываются секреты педагогической системы Николая </w:t>
      </w:r>
      <w:r w:rsidR="00A513DA"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II</w:t>
      </w:r>
      <w:r w:rsidR="00A513DA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и е</w:t>
      </w:r>
      <w:r w:rsidR="000C4A08" w:rsidRPr="004B65B5">
        <w:rPr>
          <w:rFonts w:ascii="Times New Roman" w:hAnsi="Times New Roman" w:cs="Times New Roman"/>
          <w:color w:val="333333"/>
          <w:shd w:val="clear" w:color="auto" w:fill="FFFFFF"/>
        </w:rPr>
        <w:t>го супруги Александры Федоровны.</w:t>
      </w:r>
    </w:p>
    <w:p w:rsidR="008E4BAD" w:rsidRPr="004B65B5" w:rsidRDefault="008D4571" w:rsidP="0037546B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b/>
          <w:color w:val="333333"/>
          <w:shd w:val="clear" w:color="auto" w:fill="FFFFFF"/>
        </w:rPr>
        <w:t>Награды музея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proofErr w:type="gramStart"/>
      <w:r w:rsidR="00B927A7" w:rsidRPr="004B65B5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gramEnd"/>
      <w:r w:rsidR="00886EB1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мае 2017 ГМЗ «Петергоф» взял Гран-при и признан «Лучшим музеем России» на Международном конкурсе музеев «Интермузей-2017» в Москве. </w:t>
      </w:r>
    </w:p>
    <w:p w:rsidR="008D4571" w:rsidRPr="004B65B5" w:rsidRDefault="008E4BAD" w:rsidP="0037546B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В ноябре в рамках первой профессиональной премии в области музейного дела «Музейный Олимп» проект «Лица Петергофа» победил в номинации «Музейный </w:t>
      </w:r>
      <w:proofErr w:type="spellStart"/>
      <w:r w:rsidRPr="004B65B5">
        <w:rPr>
          <w:rFonts w:ascii="Times New Roman" w:hAnsi="Times New Roman" w:cs="Times New Roman"/>
          <w:color w:val="333333"/>
          <w:shd w:val="clear" w:color="auto" w:fill="FFFFFF"/>
        </w:rPr>
        <w:t>неформат</w:t>
      </w:r>
      <w:proofErr w:type="spellEnd"/>
      <w:r w:rsidRPr="004B65B5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4E73B6" w:rsidRPr="004B65B5" w:rsidRDefault="004E73B6" w:rsidP="0037546B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В национальном рейтинге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The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Art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Newspaper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Russia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ГМЗ «Петергоф» занял второе место в категории «Самые посещаемые парки скульптуры, историко-архитектурные и военно-исторические музеи 2016».</w:t>
      </w:r>
    </w:p>
    <w:p w:rsidR="004E73B6" w:rsidRPr="004B65B5" w:rsidRDefault="004E73B6" w:rsidP="0037546B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В международном рейтинге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Traveler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>’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Choice</w:t>
      </w:r>
      <w:r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составляемом на базе независимых </w:t>
      </w:r>
      <w:r w:rsidR="00D167D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оценок посетителей сайта </w:t>
      </w:r>
      <w:r w:rsidR="00D167D7" w:rsidRPr="004B65B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TripAdvisor</w:t>
      </w:r>
      <w:r w:rsidR="00D167D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, ГМЗ «Петергоф» занял </w:t>
      </w:r>
      <w:r w:rsidR="00B927A7" w:rsidRPr="004B65B5">
        <w:rPr>
          <w:rFonts w:ascii="Times New Roman" w:hAnsi="Times New Roman" w:cs="Times New Roman"/>
          <w:color w:val="333333"/>
          <w:shd w:val="clear" w:color="auto" w:fill="FFFFFF"/>
        </w:rPr>
        <w:t>пятое</w:t>
      </w:r>
      <w:r w:rsidR="00D167D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место в номинации «Музеи» </w:t>
      </w:r>
      <w:r w:rsidR="00FD79B0" w:rsidRPr="004B65B5">
        <w:rPr>
          <w:rFonts w:ascii="Times New Roman" w:hAnsi="Times New Roman" w:cs="Times New Roman"/>
          <w:color w:val="333333"/>
          <w:shd w:val="clear" w:color="auto" w:fill="FFFFFF"/>
        </w:rPr>
        <w:t>российского</w:t>
      </w:r>
      <w:r w:rsidR="00D167D7" w:rsidRPr="004B65B5">
        <w:rPr>
          <w:rFonts w:ascii="Times New Roman" w:hAnsi="Times New Roman" w:cs="Times New Roman"/>
          <w:color w:val="333333"/>
          <w:shd w:val="clear" w:color="auto" w:fill="FFFFFF"/>
        </w:rPr>
        <w:t xml:space="preserve"> рейтинга топ-10.</w:t>
      </w:r>
    </w:p>
    <w:p w:rsidR="00C44BCA" w:rsidRPr="004B65B5" w:rsidRDefault="00C44BCA" w:rsidP="0037546B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85F18" w:rsidRPr="004B65B5" w:rsidRDefault="00C85F18" w:rsidP="00542FBA">
      <w:pPr>
        <w:spacing w:before="120" w:after="120" w:line="240" w:lineRule="auto"/>
        <w:rPr>
          <w:rFonts w:ascii="Times New Roman" w:hAnsi="Times New Roman" w:cs="Times New Roman"/>
        </w:rPr>
      </w:pPr>
    </w:p>
    <w:p w:rsidR="00C85F18" w:rsidRPr="004B65B5" w:rsidRDefault="00C85F18" w:rsidP="00C85F1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65B5">
        <w:rPr>
          <w:rFonts w:ascii="Times New Roman" w:hAnsi="Times New Roman" w:cs="Times New Roman"/>
          <w:b/>
          <w:bCs/>
          <w:sz w:val="22"/>
          <w:szCs w:val="22"/>
        </w:rPr>
        <w:t>Пресс-служба ГМЗ «Петергоф»:</w:t>
      </w:r>
    </w:p>
    <w:p w:rsidR="00C85F18" w:rsidRPr="004B65B5" w:rsidRDefault="00C85F18" w:rsidP="00C85F1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hyperlink r:id="rId6" w:history="1">
        <w:r w:rsidRPr="004B65B5">
          <w:rPr>
            <w:rStyle w:val="Hyperlink0"/>
            <w:rFonts w:eastAsia="Calibri"/>
            <w:color w:val="auto"/>
            <w:sz w:val="22"/>
            <w:szCs w:val="22"/>
          </w:rPr>
          <w:t>press</w:t>
        </w:r>
        <w:r w:rsidRPr="004B65B5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Pr="004B65B5">
          <w:rPr>
            <w:rStyle w:val="Hyperlink0"/>
            <w:rFonts w:eastAsia="Calibri"/>
            <w:color w:val="auto"/>
            <w:sz w:val="22"/>
            <w:szCs w:val="22"/>
          </w:rPr>
          <w:t>peterhofmuseum</w:t>
        </w:r>
        <w:r w:rsidRPr="004B65B5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4B65B5">
          <w:rPr>
            <w:rStyle w:val="Hyperlink0"/>
            <w:rFonts w:eastAsia="Calibri"/>
            <w:color w:val="auto"/>
            <w:sz w:val="22"/>
            <w:szCs w:val="22"/>
          </w:rPr>
          <w:t>ru</w:t>
        </w:r>
      </w:hyperlink>
      <w:r w:rsidRPr="004B65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7" w:history="1">
        <w:r w:rsidRPr="004B65B5">
          <w:rPr>
            <w:rStyle w:val="Hyperlink0"/>
            <w:rFonts w:eastAsia="Calibri"/>
            <w:color w:val="auto"/>
            <w:sz w:val="22"/>
            <w:szCs w:val="22"/>
          </w:rPr>
          <w:t>pr</w:t>
        </w:r>
        <w:r w:rsidRPr="004B65B5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Pr="004B65B5">
          <w:rPr>
            <w:rStyle w:val="Hyperlink0"/>
            <w:rFonts w:eastAsia="Calibri"/>
            <w:color w:val="auto"/>
            <w:sz w:val="22"/>
            <w:szCs w:val="22"/>
          </w:rPr>
          <w:t>peterhofmuseum</w:t>
        </w:r>
        <w:r w:rsidRPr="004B65B5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4B65B5">
          <w:rPr>
            <w:rStyle w:val="Hyperlink0"/>
            <w:rFonts w:eastAsia="Calibri"/>
            <w:color w:val="auto"/>
            <w:sz w:val="22"/>
            <w:szCs w:val="22"/>
          </w:rPr>
          <w:t>ru</w:t>
        </w:r>
      </w:hyperlink>
      <w:r w:rsidRPr="004B65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5F18" w:rsidRPr="004B65B5" w:rsidRDefault="00C85F18" w:rsidP="008E4BAD">
      <w:pPr>
        <w:pStyle w:val="a3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4B65B5">
        <w:rPr>
          <w:rFonts w:ascii="Times New Roman" w:hAnsi="Times New Roman" w:cs="Times New Roman"/>
          <w:sz w:val="22"/>
          <w:szCs w:val="22"/>
        </w:rPr>
        <w:t>м.т</w:t>
      </w:r>
      <w:proofErr w:type="spellEnd"/>
      <w:r w:rsidRPr="004B65B5">
        <w:rPr>
          <w:rFonts w:ascii="Times New Roman" w:hAnsi="Times New Roman" w:cs="Times New Roman"/>
          <w:sz w:val="22"/>
          <w:szCs w:val="22"/>
        </w:rPr>
        <w:t>. +7 931 002 43 22</w:t>
      </w:r>
    </w:p>
    <w:sectPr w:rsidR="00C85F18" w:rsidRPr="004B65B5" w:rsidSect="00CD52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C"/>
    <w:rsid w:val="00014DD3"/>
    <w:rsid w:val="0007636C"/>
    <w:rsid w:val="000C4A08"/>
    <w:rsid w:val="001427D0"/>
    <w:rsid w:val="001A7935"/>
    <w:rsid w:val="001D4A95"/>
    <w:rsid w:val="001E75CF"/>
    <w:rsid w:val="001F35BE"/>
    <w:rsid w:val="00200E46"/>
    <w:rsid w:val="002C5B55"/>
    <w:rsid w:val="002E2361"/>
    <w:rsid w:val="003358E7"/>
    <w:rsid w:val="00355298"/>
    <w:rsid w:val="0037546B"/>
    <w:rsid w:val="003C2A88"/>
    <w:rsid w:val="003C72E4"/>
    <w:rsid w:val="0041630F"/>
    <w:rsid w:val="004240BF"/>
    <w:rsid w:val="004337E1"/>
    <w:rsid w:val="00457D71"/>
    <w:rsid w:val="00473075"/>
    <w:rsid w:val="00482805"/>
    <w:rsid w:val="004B65B5"/>
    <w:rsid w:val="004C6F66"/>
    <w:rsid w:val="004D3AF2"/>
    <w:rsid w:val="004E36F5"/>
    <w:rsid w:val="004E73B6"/>
    <w:rsid w:val="004F74BA"/>
    <w:rsid w:val="00522306"/>
    <w:rsid w:val="00542FBA"/>
    <w:rsid w:val="00546CDB"/>
    <w:rsid w:val="00551F74"/>
    <w:rsid w:val="005551E8"/>
    <w:rsid w:val="005570CC"/>
    <w:rsid w:val="00587BE2"/>
    <w:rsid w:val="005B3220"/>
    <w:rsid w:val="005C32F5"/>
    <w:rsid w:val="005D2401"/>
    <w:rsid w:val="005D411D"/>
    <w:rsid w:val="00642AF7"/>
    <w:rsid w:val="006609F0"/>
    <w:rsid w:val="0066123F"/>
    <w:rsid w:val="006673DB"/>
    <w:rsid w:val="00673E4B"/>
    <w:rsid w:val="00681E14"/>
    <w:rsid w:val="006B0531"/>
    <w:rsid w:val="006B4902"/>
    <w:rsid w:val="006E5308"/>
    <w:rsid w:val="007307ED"/>
    <w:rsid w:val="00740C7A"/>
    <w:rsid w:val="00777DFE"/>
    <w:rsid w:val="00793410"/>
    <w:rsid w:val="007B727B"/>
    <w:rsid w:val="00886EB1"/>
    <w:rsid w:val="0089435C"/>
    <w:rsid w:val="008A454F"/>
    <w:rsid w:val="008D4571"/>
    <w:rsid w:val="008E4BAD"/>
    <w:rsid w:val="0095359F"/>
    <w:rsid w:val="00971CB7"/>
    <w:rsid w:val="00985BA7"/>
    <w:rsid w:val="009B47B3"/>
    <w:rsid w:val="009D38F0"/>
    <w:rsid w:val="009D60CC"/>
    <w:rsid w:val="00A10056"/>
    <w:rsid w:val="00A513DA"/>
    <w:rsid w:val="00AD4988"/>
    <w:rsid w:val="00AF646B"/>
    <w:rsid w:val="00B10768"/>
    <w:rsid w:val="00B25F24"/>
    <w:rsid w:val="00B63307"/>
    <w:rsid w:val="00B852D4"/>
    <w:rsid w:val="00B927A7"/>
    <w:rsid w:val="00C062A5"/>
    <w:rsid w:val="00C15F21"/>
    <w:rsid w:val="00C173A8"/>
    <w:rsid w:val="00C44BCA"/>
    <w:rsid w:val="00C85F18"/>
    <w:rsid w:val="00C863C0"/>
    <w:rsid w:val="00CD524C"/>
    <w:rsid w:val="00CE0732"/>
    <w:rsid w:val="00D00440"/>
    <w:rsid w:val="00D11406"/>
    <w:rsid w:val="00D15FBB"/>
    <w:rsid w:val="00D167D7"/>
    <w:rsid w:val="00DA15D9"/>
    <w:rsid w:val="00DB5E05"/>
    <w:rsid w:val="00DF38E8"/>
    <w:rsid w:val="00E32FB2"/>
    <w:rsid w:val="00E66372"/>
    <w:rsid w:val="00EB14E5"/>
    <w:rsid w:val="00F072F3"/>
    <w:rsid w:val="00F206CB"/>
    <w:rsid w:val="00F37E9B"/>
    <w:rsid w:val="00F9767A"/>
    <w:rsid w:val="00FC0A0A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E094"/>
  <w15:chartTrackingRefBased/>
  <w15:docId w15:val="{F9DE7ABA-C4C3-4FF0-8403-450F041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85F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Ссылка"/>
    <w:rsid w:val="00C85F18"/>
    <w:rPr>
      <w:color w:val="0563C1"/>
      <w:u w:val="single" w:color="0563C1"/>
    </w:rPr>
  </w:style>
  <w:style w:type="character" w:customStyle="1" w:styleId="Hyperlink0">
    <w:name w:val="Hyperlink.0"/>
    <w:basedOn w:val="a4"/>
    <w:rsid w:val="00C85F18"/>
    <w:rPr>
      <w:rFonts w:ascii="Times New Roman" w:eastAsia="Times New Roman" w:hAnsi="Times New Roman" w:cs="Times New Roman"/>
      <w:color w:val="000000"/>
      <w:u w:val="none" w:color="000000"/>
      <w:lang w:val="en-US"/>
    </w:rPr>
  </w:style>
  <w:style w:type="character" w:styleId="a5">
    <w:name w:val="Strong"/>
    <w:basedOn w:val="a0"/>
    <w:uiPriority w:val="22"/>
    <w:qFormat/>
    <w:rsid w:val="00740C7A"/>
    <w:rPr>
      <w:b/>
      <w:bCs/>
    </w:rPr>
  </w:style>
  <w:style w:type="character" w:styleId="a6">
    <w:name w:val="Emphasis"/>
    <w:basedOn w:val="a0"/>
    <w:uiPriority w:val="20"/>
    <w:qFormat/>
    <w:rsid w:val="005D24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peterhofmuse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peterhofmuse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55B9-CE3E-43A6-9613-E6D98435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35</cp:revision>
  <cp:lastPrinted>2017-12-14T14:54:00Z</cp:lastPrinted>
  <dcterms:created xsi:type="dcterms:W3CDTF">2017-12-14T08:09:00Z</dcterms:created>
  <dcterms:modified xsi:type="dcterms:W3CDTF">2017-12-14T15:05:00Z</dcterms:modified>
</cp:coreProperties>
</file>